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88" w:rsidRPr="00045326" w:rsidRDefault="00045326" w:rsidP="00045326">
      <w:pPr>
        <w:pStyle w:val="1"/>
        <w:widowControl/>
        <w:shd w:val="clear" w:color="auto" w:fill="FFFFFF"/>
        <w:spacing w:beforeAutospacing="0" w:afterAutospacing="0" w:line="360" w:lineRule="auto"/>
        <w:jc w:val="center"/>
        <w:textAlignment w:val="baseline"/>
        <w:rPr>
          <w:rFonts w:asciiTheme="minorEastAsia" w:eastAsiaTheme="minorEastAsia" w:hAnsiTheme="minorEastAsia" w:cs="宋体" w:hint="default"/>
          <w:color w:val="000000" w:themeColor="text1"/>
          <w:sz w:val="24"/>
          <w:szCs w:val="24"/>
        </w:rPr>
      </w:pPr>
      <w:r w:rsidRPr="00045326">
        <w:rPr>
          <w:rFonts w:asciiTheme="minorEastAsia" w:eastAsiaTheme="minorEastAsia" w:hAnsiTheme="minorEastAsia" w:cs="宋体"/>
          <w:color w:val="000000" w:themeColor="text1"/>
          <w:sz w:val="24"/>
          <w:szCs w:val="24"/>
          <w:shd w:val="clear" w:color="auto" w:fill="FFFFFF"/>
        </w:rPr>
        <w:t>上海召开高校思想政治工作会议，韩正</w:t>
      </w:r>
      <w:r w:rsidRPr="00045326">
        <w:rPr>
          <w:rFonts w:asciiTheme="minorEastAsia" w:eastAsiaTheme="minorEastAsia" w:hAnsiTheme="minorEastAsia" w:cs="宋体"/>
          <w:color w:val="000000" w:themeColor="text1"/>
          <w:sz w:val="24"/>
          <w:szCs w:val="24"/>
          <w:shd w:val="clear" w:color="auto" w:fill="FFFFFF"/>
        </w:rPr>
        <w:t>:</w:t>
      </w:r>
      <w:r w:rsidRPr="00045326">
        <w:rPr>
          <w:rFonts w:asciiTheme="minorEastAsia" w:eastAsiaTheme="minorEastAsia" w:hAnsiTheme="minorEastAsia" w:cs="宋体"/>
          <w:color w:val="000000" w:themeColor="text1"/>
          <w:sz w:val="24"/>
          <w:szCs w:val="24"/>
          <w:shd w:val="clear" w:color="auto" w:fill="FFFFFF"/>
        </w:rPr>
        <w:t>构建“大思政”格局</w:t>
      </w:r>
      <w:r w:rsidRPr="00045326">
        <w:rPr>
          <w:rFonts w:asciiTheme="minorEastAsia" w:eastAsiaTheme="minorEastAsia" w:hAnsiTheme="minorEastAsia" w:cs="宋体"/>
          <w:color w:val="000000" w:themeColor="text1"/>
          <w:sz w:val="24"/>
          <w:szCs w:val="24"/>
          <w:shd w:val="clear" w:color="auto" w:fill="FFFFFF"/>
        </w:rPr>
        <w:t xml:space="preserve"> </w:t>
      </w:r>
      <w:r w:rsidRPr="00045326">
        <w:rPr>
          <w:rFonts w:asciiTheme="minorEastAsia" w:eastAsiaTheme="minorEastAsia" w:hAnsiTheme="minorEastAsia" w:cs="宋体"/>
          <w:color w:val="000000" w:themeColor="text1"/>
          <w:sz w:val="24"/>
          <w:szCs w:val="24"/>
          <w:shd w:val="clear" w:color="auto" w:fill="FFFFFF"/>
        </w:rPr>
        <w:t>推动“思政课程”向“课程思政”转变</w:t>
      </w:r>
    </w:p>
    <w:p w:rsidR="00952E88" w:rsidRPr="00045326" w:rsidRDefault="00952E88" w:rsidP="00045326">
      <w:pPr>
        <w:widowControl/>
        <w:spacing w:after="300" w:line="360" w:lineRule="auto"/>
        <w:ind w:firstLine="405"/>
        <w:jc w:val="left"/>
        <w:textAlignment w:val="baseline"/>
        <w:rPr>
          <w:rFonts w:asciiTheme="minorEastAsia" w:hAnsiTheme="minorEastAsia" w:cs="微软雅黑"/>
          <w:color w:val="404040"/>
          <w:kern w:val="0"/>
          <w:sz w:val="24"/>
          <w:shd w:val="clear" w:color="auto" w:fill="FFFFFF"/>
          <w:lang/>
        </w:rPr>
      </w:pPr>
    </w:p>
    <w:p w:rsidR="00952E88" w:rsidRPr="00045326" w:rsidRDefault="00045326" w:rsidP="00045326">
      <w:pPr>
        <w:widowControl/>
        <w:spacing w:after="300" w:line="360" w:lineRule="auto"/>
        <w:ind w:firstLine="405"/>
        <w:jc w:val="left"/>
        <w:textAlignment w:val="baseline"/>
        <w:rPr>
          <w:rFonts w:asciiTheme="minorEastAsia" w:hAnsiTheme="minorEastAsia" w:cs="宋体"/>
          <w:color w:val="333333"/>
          <w:sz w:val="24"/>
        </w:rPr>
      </w:pPr>
      <w:r w:rsidRPr="00045326">
        <w:rPr>
          <w:rFonts w:asciiTheme="minorEastAsia" w:hAnsiTheme="minorEastAsia" w:cs="宋体" w:hint="eastAsia"/>
          <w:color w:val="404040"/>
          <w:kern w:val="0"/>
          <w:sz w:val="24"/>
          <w:shd w:val="clear" w:color="auto" w:fill="FFFFFF"/>
          <w:lang/>
        </w:rPr>
        <w:t>上海高校思想政治工作会议于2017年</w:t>
      </w:r>
      <w:r w:rsidRPr="00045326">
        <w:rPr>
          <w:rFonts w:asciiTheme="minorEastAsia" w:hAnsiTheme="minorEastAsia" w:cs="宋体" w:hint="eastAsia"/>
          <w:color w:val="404040"/>
          <w:kern w:val="0"/>
          <w:sz w:val="24"/>
          <w:shd w:val="clear" w:color="auto" w:fill="FFFFFF"/>
          <w:lang/>
        </w:rPr>
        <w:t>4</w:t>
      </w:r>
      <w:r w:rsidRPr="00045326">
        <w:rPr>
          <w:rFonts w:asciiTheme="minorEastAsia" w:hAnsiTheme="minorEastAsia" w:cs="宋体" w:hint="eastAsia"/>
          <w:color w:val="404040"/>
          <w:kern w:val="0"/>
          <w:sz w:val="24"/>
          <w:shd w:val="clear" w:color="auto" w:fill="FFFFFF"/>
          <w:lang/>
        </w:rPr>
        <w:t>月</w:t>
      </w:r>
      <w:r w:rsidRPr="00045326">
        <w:rPr>
          <w:rFonts w:asciiTheme="minorEastAsia" w:hAnsiTheme="minorEastAsia" w:cs="宋体" w:hint="eastAsia"/>
          <w:color w:val="404040"/>
          <w:kern w:val="0"/>
          <w:sz w:val="24"/>
          <w:shd w:val="clear" w:color="auto" w:fill="FFFFFF"/>
          <w:lang/>
        </w:rPr>
        <w:t>7</w:t>
      </w:r>
      <w:r w:rsidRPr="00045326">
        <w:rPr>
          <w:rFonts w:asciiTheme="minorEastAsia" w:hAnsiTheme="minorEastAsia" w:cs="宋体" w:hint="eastAsia"/>
          <w:color w:val="404040"/>
          <w:kern w:val="0"/>
          <w:sz w:val="24"/>
          <w:shd w:val="clear" w:color="auto" w:fill="FFFFFF"/>
          <w:lang/>
        </w:rPr>
        <w:t>日</w:t>
      </w:r>
      <w:r w:rsidRPr="00045326">
        <w:rPr>
          <w:rFonts w:asciiTheme="minorEastAsia" w:hAnsiTheme="minorEastAsia" w:cs="宋体" w:hint="eastAsia"/>
          <w:color w:val="404040"/>
          <w:kern w:val="0"/>
          <w:sz w:val="24"/>
          <w:shd w:val="clear" w:color="auto" w:fill="FFFFFF"/>
          <w:lang/>
        </w:rPr>
        <w:t>召开，会议深入学习贯彻习近平总书记在全国高校思想政治工作会议上的重要讲话精神，全面部署新形势下高校思想政治工作。市委书记</w:t>
      </w:r>
      <w:hyperlink r:id="rId5" w:tgtFrame="http://xxxy.shou.edu.cn/2017/0413/c8582a206306/_blank" w:tooltip="财经人物_韩正" w:history="1">
        <w:r w:rsidRPr="00045326">
          <w:rPr>
            <w:rStyle w:val="a5"/>
            <w:rFonts w:asciiTheme="minorEastAsia" w:hAnsiTheme="minorEastAsia" w:cs="宋体" w:hint="eastAsia"/>
            <w:color w:val="0F6B99"/>
            <w:sz w:val="24"/>
            <w:u w:val="none"/>
            <w:shd w:val="clear" w:color="auto" w:fill="FFFFFF"/>
          </w:rPr>
          <w:t>韩正</w:t>
        </w:r>
      </w:hyperlink>
      <w:r w:rsidRPr="00045326">
        <w:rPr>
          <w:rFonts w:asciiTheme="minorEastAsia" w:hAnsiTheme="minorEastAsia" w:cs="宋体" w:hint="eastAsia"/>
          <w:color w:val="404040"/>
          <w:kern w:val="0"/>
          <w:sz w:val="24"/>
          <w:shd w:val="clear" w:color="auto" w:fill="FFFFFF"/>
          <w:lang/>
        </w:rPr>
        <w:t>强调，</w:t>
      </w:r>
      <w:r w:rsidRPr="00045326">
        <w:rPr>
          <w:rStyle w:val="a4"/>
          <w:rFonts w:asciiTheme="minorEastAsia" w:hAnsiTheme="minorEastAsia" w:cs="宋体" w:hint="eastAsia"/>
          <w:color w:val="404040"/>
          <w:kern w:val="0"/>
          <w:sz w:val="24"/>
          <w:shd w:val="clear" w:color="auto" w:fill="FFFFFF"/>
          <w:lang/>
        </w:rPr>
        <w:t>要学深悟透习近平总书记在全国高校思想政治工作会议上的重要讲话精神，牢牢把握办好中国大学的根本方向，牢牢把握中国特色社会主义大学的根本任务，牢牢把握做好高校思想政治工作的根本动力，牢牢把握办好高等教育的根本保证，切实加强和改善党对高校的领导，切实抓好高校思想政治工作各项任务的落实，按照当好排头兵、先行者的要求，努力使上海各高校更好扎根中国、融通中外，立足时代、面向未来，办出特色、办出卓越。</w:t>
      </w:r>
    </w:p>
    <w:p w:rsidR="00952E88" w:rsidRPr="00045326" w:rsidRDefault="00045326" w:rsidP="00045326">
      <w:pPr>
        <w:widowControl/>
        <w:spacing w:after="300" w:line="360" w:lineRule="auto"/>
        <w:ind w:firstLine="540"/>
        <w:jc w:val="left"/>
        <w:textAlignment w:val="baseline"/>
        <w:rPr>
          <w:rFonts w:asciiTheme="minorEastAsia" w:hAnsiTheme="minorEastAsia" w:cs="宋体"/>
          <w:color w:val="333333"/>
          <w:sz w:val="24"/>
        </w:rPr>
      </w:pPr>
      <w:r w:rsidRPr="00045326">
        <w:rPr>
          <w:rFonts w:asciiTheme="minorEastAsia" w:hAnsiTheme="minorEastAsia" w:cs="宋体" w:hint="eastAsia"/>
          <w:color w:val="404040"/>
          <w:kern w:val="0"/>
          <w:sz w:val="24"/>
          <w:shd w:val="clear" w:color="auto" w:fill="FFFFFF"/>
          <w:lang/>
        </w:rPr>
        <w:t>市委副书记、市长应勇主持会议，教育部副部长朱之文在会上讲话。市领导尹弘、廖国勋、吴靖平、翁祖亮、翁铁慧出席。</w:t>
      </w:r>
    </w:p>
    <w:p w:rsidR="00952E88" w:rsidRPr="00045326" w:rsidRDefault="00045326" w:rsidP="00045326">
      <w:pPr>
        <w:widowControl/>
        <w:spacing w:after="300" w:line="360" w:lineRule="auto"/>
        <w:ind w:firstLine="540"/>
        <w:jc w:val="left"/>
        <w:textAlignment w:val="baseline"/>
        <w:rPr>
          <w:rFonts w:asciiTheme="minorEastAsia" w:hAnsiTheme="minorEastAsia" w:cs="宋体"/>
          <w:color w:val="333333"/>
          <w:sz w:val="24"/>
        </w:rPr>
      </w:pPr>
      <w:r w:rsidRPr="00045326">
        <w:rPr>
          <w:rFonts w:asciiTheme="minorEastAsia" w:hAnsiTheme="minorEastAsia" w:cs="宋体" w:hint="eastAsia"/>
          <w:color w:val="404040"/>
          <w:kern w:val="0"/>
          <w:sz w:val="24"/>
          <w:shd w:val="clear" w:color="auto" w:fill="FFFFFF"/>
          <w:lang/>
        </w:rPr>
        <w:t>韩正</w:t>
      </w:r>
      <w:r w:rsidRPr="00045326">
        <w:rPr>
          <w:rFonts w:asciiTheme="minorEastAsia" w:hAnsiTheme="minorEastAsia" w:cs="宋体" w:hint="eastAsia"/>
          <w:color w:val="404040"/>
          <w:kern w:val="0"/>
          <w:sz w:val="24"/>
          <w:shd w:val="clear" w:color="auto" w:fill="FFFFFF"/>
          <w:lang/>
        </w:rPr>
        <w:t>指出，党的十八大以来，以习近平同志为核心的党中央，始终把教育作为培养人才、治国安邦的大事，对高等教育改革发展</w:t>
      </w:r>
      <w:proofErr w:type="gramStart"/>
      <w:r w:rsidRPr="00045326">
        <w:rPr>
          <w:rFonts w:asciiTheme="minorEastAsia" w:hAnsiTheme="minorEastAsia" w:cs="宋体" w:hint="eastAsia"/>
          <w:color w:val="404040"/>
          <w:kern w:val="0"/>
          <w:sz w:val="24"/>
          <w:shd w:val="clear" w:color="auto" w:fill="FFFFFF"/>
          <w:lang/>
        </w:rPr>
        <w:t>作出</w:t>
      </w:r>
      <w:proofErr w:type="gramEnd"/>
      <w:r w:rsidRPr="00045326">
        <w:rPr>
          <w:rFonts w:asciiTheme="minorEastAsia" w:hAnsiTheme="minorEastAsia" w:cs="宋体" w:hint="eastAsia"/>
          <w:color w:val="404040"/>
          <w:kern w:val="0"/>
          <w:sz w:val="24"/>
          <w:shd w:val="clear" w:color="auto" w:fill="FFFFFF"/>
          <w:lang/>
        </w:rPr>
        <w:t>一系列重大决策部署。习近平总书记在全国高校思想政治工作会议上的重要讲话，深刻回答了高校培养什么样的人、如何培养人以及为谁培养人这一根本问题，为做好新形势下高校思想政治工作、发展高等教育事业，指明了方向。我们要学深悟透习近平总书记重要讲话精神，全面贯彻落实党中央的决策部署，全面提升高校思想政治工作水平，着力办好上海高等教育。</w:t>
      </w:r>
      <w:r w:rsidRPr="00045326">
        <w:rPr>
          <w:rStyle w:val="a4"/>
          <w:rFonts w:asciiTheme="minorEastAsia" w:hAnsiTheme="minorEastAsia" w:cs="宋体" w:hint="eastAsia"/>
          <w:color w:val="404040"/>
          <w:kern w:val="0"/>
          <w:sz w:val="24"/>
          <w:shd w:val="clear" w:color="auto" w:fill="FFFFFF"/>
          <w:lang/>
        </w:rPr>
        <w:t>要牢牢把握办好中国大学的根本方向，坚持社会主义办学方向。</w:t>
      </w:r>
      <w:r w:rsidRPr="00045326">
        <w:rPr>
          <w:rFonts w:asciiTheme="minorEastAsia" w:hAnsiTheme="minorEastAsia" w:cs="宋体" w:hint="eastAsia"/>
          <w:color w:val="404040"/>
          <w:kern w:val="0"/>
          <w:sz w:val="24"/>
          <w:shd w:val="clear" w:color="auto" w:fill="FFFFFF"/>
          <w:lang/>
        </w:rPr>
        <w:t>办好中国大学，必须有</w:t>
      </w:r>
      <w:r w:rsidRPr="00045326">
        <w:rPr>
          <w:rFonts w:asciiTheme="minorEastAsia" w:hAnsiTheme="minorEastAsia" w:cs="宋体" w:hint="eastAsia"/>
          <w:color w:val="404040"/>
          <w:kern w:val="0"/>
          <w:sz w:val="24"/>
          <w:shd w:val="clear" w:color="auto" w:fill="FFFFFF"/>
          <w:lang/>
        </w:rPr>
        <w:t>中国特色。我们的高校是党领导下的高校，是中国特色社会主义高校，要扎根中国大地，全面贯彻党的教育方针，同我国发展的现实目标和未来方向紧密联系在一起。上海正加快迈向卓越的全球城市，比以往任何时候更加需要卓越的人才、科技、智力和文化支撑。</w:t>
      </w:r>
      <w:r w:rsidRPr="00045326">
        <w:rPr>
          <w:rStyle w:val="a4"/>
          <w:rFonts w:asciiTheme="minorEastAsia" w:hAnsiTheme="minorEastAsia" w:cs="宋体" w:hint="eastAsia"/>
          <w:color w:val="404040"/>
          <w:kern w:val="0"/>
          <w:sz w:val="24"/>
          <w:shd w:val="clear" w:color="auto" w:fill="FFFFFF"/>
          <w:lang/>
        </w:rPr>
        <w:t>要牢牢把握中国特色社会主义大学的根本任务，高度重视立德树人、培养人才。</w:t>
      </w:r>
      <w:r w:rsidRPr="00045326">
        <w:rPr>
          <w:rFonts w:asciiTheme="minorEastAsia" w:hAnsiTheme="minorEastAsia" w:cs="宋体" w:hint="eastAsia"/>
          <w:color w:val="404040"/>
          <w:kern w:val="0"/>
          <w:sz w:val="24"/>
          <w:shd w:val="clear" w:color="auto" w:fill="FFFFFF"/>
          <w:lang/>
        </w:rPr>
        <w:t>高校是引人以大道、启人以大智的重要场所，不能仅把硬件投入、学科建设、科研成果看作是硬任务，而把育人视为可有可无的软指标。办好上海高校，办出世界一流大学，必须以全</w:t>
      </w:r>
      <w:r w:rsidRPr="00045326">
        <w:rPr>
          <w:rFonts w:asciiTheme="minorEastAsia" w:hAnsiTheme="minorEastAsia" w:cs="宋体" w:hint="eastAsia"/>
          <w:color w:val="404040"/>
          <w:kern w:val="0"/>
          <w:sz w:val="24"/>
          <w:shd w:val="clear" w:color="auto" w:fill="FFFFFF"/>
          <w:lang/>
        </w:rPr>
        <w:lastRenderedPageBreak/>
        <w:t>面提高人才培养能力为核心，培养中国特色社会主义合格</w:t>
      </w:r>
      <w:r w:rsidRPr="00045326">
        <w:rPr>
          <w:rFonts w:asciiTheme="minorEastAsia" w:hAnsiTheme="minorEastAsia" w:cs="宋体" w:hint="eastAsia"/>
          <w:color w:val="404040"/>
          <w:kern w:val="0"/>
          <w:sz w:val="24"/>
          <w:shd w:val="clear" w:color="auto" w:fill="FFFFFF"/>
          <w:lang/>
        </w:rPr>
        <w:t>建设者和可靠接班人。</w:t>
      </w:r>
      <w:r w:rsidRPr="00045326">
        <w:rPr>
          <w:rStyle w:val="a4"/>
          <w:rFonts w:asciiTheme="minorEastAsia" w:hAnsiTheme="minorEastAsia" w:cs="宋体" w:hint="eastAsia"/>
          <w:color w:val="404040"/>
          <w:kern w:val="0"/>
          <w:sz w:val="24"/>
          <w:shd w:val="clear" w:color="auto" w:fill="FFFFFF"/>
          <w:lang/>
        </w:rPr>
        <w:t>要牢牢把握做好高校思想政治工作的根本动力，持续推进改革创新。</w:t>
      </w:r>
      <w:r w:rsidRPr="00045326">
        <w:rPr>
          <w:rFonts w:asciiTheme="minorEastAsia" w:hAnsiTheme="minorEastAsia" w:cs="宋体" w:hint="eastAsia"/>
          <w:color w:val="404040"/>
          <w:kern w:val="0"/>
          <w:sz w:val="24"/>
          <w:shd w:val="clear" w:color="auto" w:fill="FFFFFF"/>
          <w:lang/>
        </w:rPr>
        <w:t>适应形势变化，遵循思想政治工作规律、教书育人规律、学生成长规律，使思想政治工作始终贴近实际、贴近人心。找准主攻方向，用好课堂教学这个主渠道，以构建中国特色哲学社会科学学科体系和教材体系为重点，更加注重以文化人以文育人，更加注重运用新媒体新技术使工</w:t>
      </w:r>
      <w:proofErr w:type="gramStart"/>
      <w:r w:rsidRPr="00045326">
        <w:rPr>
          <w:rFonts w:asciiTheme="minorEastAsia" w:hAnsiTheme="minorEastAsia" w:cs="宋体" w:hint="eastAsia"/>
          <w:color w:val="404040"/>
          <w:kern w:val="0"/>
          <w:sz w:val="24"/>
          <w:shd w:val="clear" w:color="auto" w:fill="FFFFFF"/>
          <w:lang/>
        </w:rPr>
        <w:t>作活</w:t>
      </w:r>
      <w:proofErr w:type="gramEnd"/>
      <w:r w:rsidRPr="00045326">
        <w:rPr>
          <w:rFonts w:asciiTheme="minorEastAsia" w:hAnsiTheme="minorEastAsia" w:cs="宋体" w:hint="eastAsia"/>
          <w:color w:val="404040"/>
          <w:kern w:val="0"/>
          <w:sz w:val="24"/>
          <w:shd w:val="clear" w:color="auto" w:fill="FFFFFF"/>
          <w:lang/>
        </w:rPr>
        <w:t>起来。</w:t>
      </w:r>
      <w:r w:rsidRPr="00045326">
        <w:rPr>
          <w:rStyle w:val="a4"/>
          <w:rFonts w:asciiTheme="minorEastAsia" w:hAnsiTheme="minorEastAsia" w:cs="宋体" w:hint="eastAsia"/>
          <w:color w:val="404040"/>
          <w:kern w:val="0"/>
          <w:sz w:val="24"/>
          <w:shd w:val="clear" w:color="auto" w:fill="FFFFFF"/>
          <w:lang/>
        </w:rPr>
        <w:t>要牢牢把握办好高等教育的根本保证，切实加强和改善党对高校的领导。</w:t>
      </w:r>
      <w:r w:rsidRPr="00045326">
        <w:rPr>
          <w:rFonts w:asciiTheme="minorEastAsia" w:hAnsiTheme="minorEastAsia" w:cs="宋体" w:hint="eastAsia"/>
          <w:color w:val="404040"/>
          <w:kern w:val="0"/>
          <w:sz w:val="24"/>
          <w:shd w:val="clear" w:color="auto" w:fill="FFFFFF"/>
          <w:lang/>
        </w:rPr>
        <w:t>各级党委必须切实抓好政治领导和思想领导，着力把关定向、统筹指导、建强班子，着力构建方方面面齐动手的“大思政”格局</w:t>
      </w:r>
      <w:r w:rsidRPr="00045326">
        <w:rPr>
          <w:rFonts w:asciiTheme="minorEastAsia" w:hAnsiTheme="minorEastAsia" w:cs="宋体" w:hint="eastAsia"/>
          <w:color w:val="404040"/>
          <w:kern w:val="0"/>
          <w:sz w:val="24"/>
          <w:shd w:val="clear" w:color="auto" w:fill="FFFFFF"/>
          <w:lang/>
        </w:rPr>
        <w:t>。高校党委必须坚持和完善党委领导下的校长负责制，确保高校成为坚持党的领导的坚强阵地。</w:t>
      </w:r>
    </w:p>
    <w:p w:rsidR="00952E88" w:rsidRPr="00045326" w:rsidRDefault="00045326" w:rsidP="00045326">
      <w:pPr>
        <w:widowControl/>
        <w:spacing w:after="300" w:line="360" w:lineRule="auto"/>
        <w:ind w:firstLine="540"/>
        <w:jc w:val="left"/>
        <w:textAlignment w:val="baseline"/>
        <w:rPr>
          <w:rFonts w:asciiTheme="minorEastAsia" w:hAnsiTheme="minorEastAsia" w:cs="宋体"/>
          <w:color w:val="333333"/>
          <w:sz w:val="24"/>
        </w:rPr>
      </w:pPr>
      <w:r w:rsidRPr="00045326">
        <w:rPr>
          <w:rFonts w:asciiTheme="minorEastAsia" w:hAnsiTheme="minorEastAsia" w:cs="宋体" w:hint="eastAsia"/>
          <w:color w:val="404040"/>
          <w:kern w:val="0"/>
          <w:sz w:val="24"/>
          <w:shd w:val="clear" w:color="auto" w:fill="FFFFFF"/>
          <w:lang/>
        </w:rPr>
        <w:t>韩正指出，</w:t>
      </w:r>
      <w:r w:rsidRPr="00045326">
        <w:rPr>
          <w:rStyle w:val="a4"/>
          <w:rFonts w:asciiTheme="minorEastAsia" w:hAnsiTheme="minorEastAsia" w:cs="宋体" w:hint="eastAsia"/>
          <w:color w:val="404040"/>
          <w:kern w:val="0"/>
          <w:sz w:val="24"/>
          <w:shd w:val="clear" w:color="auto" w:fill="FFFFFF"/>
          <w:lang/>
        </w:rPr>
        <w:t>必须按照党中央的要求部署，切实把高校思想政治工作各项任务落到实处、见到实效。要突出思想引领，坚定社会主义办学方向。</w:t>
      </w:r>
      <w:r w:rsidRPr="00045326">
        <w:rPr>
          <w:rFonts w:asciiTheme="minorEastAsia" w:hAnsiTheme="minorEastAsia" w:cs="宋体" w:hint="eastAsia"/>
          <w:color w:val="404040"/>
          <w:kern w:val="0"/>
          <w:sz w:val="24"/>
          <w:shd w:val="clear" w:color="auto" w:fill="FFFFFF"/>
          <w:lang/>
        </w:rPr>
        <w:t>始终坚持以马克思主义为指导，全面贯彻党的教育方针，坚持不懈传播马克思主义科学理论、坚持不懈培育和弘扬社会主义核心价值观、坚持不懈促进高校和谐稳定、坚持不懈培育优良校风和学风，着力把正确的政治方向、价值导向，贯穿</w:t>
      </w:r>
      <w:proofErr w:type="gramStart"/>
      <w:r w:rsidRPr="00045326">
        <w:rPr>
          <w:rFonts w:asciiTheme="minorEastAsia" w:hAnsiTheme="minorEastAsia" w:cs="宋体" w:hint="eastAsia"/>
          <w:color w:val="404040"/>
          <w:kern w:val="0"/>
          <w:sz w:val="24"/>
          <w:shd w:val="clear" w:color="auto" w:fill="FFFFFF"/>
          <w:lang/>
        </w:rPr>
        <w:t>到立校办学</w:t>
      </w:r>
      <w:proofErr w:type="gramEnd"/>
      <w:r w:rsidRPr="00045326">
        <w:rPr>
          <w:rFonts w:asciiTheme="minorEastAsia" w:hAnsiTheme="minorEastAsia" w:cs="宋体" w:hint="eastAsia"/>
          <w:color w:val="404040"/>
          <w:kern w:val="0"/>
          <w:sz w:val="24"/>
          <w:shd w:val="clear" w:color="auto" w:fill="FFFFFF"/>
          <w:lang/>
        </w:rPr>
        <w:t>、育人育才全过程。</w:t>
      </w:r>
      <w:r w:rsidRPr="00045326">
        <w:rPr>
          <w:rStyle w:val="a4"/>
          <w:rFonts w:asciiTheme="minorEastAsia" w:hAnsiTheme="minorEastAsia" w:cs="宋体" w:hint="eastAsia"/>
          <w:color w:val="404040"/>
          <w:kern w:val="0"/>
          <w:sz w:val="24"/>
          <w:shd w:val="clear" w:color="auto" w:fill="FFFFFF"/>
          <w:lang/>
        </w:rPr>
        <w:t>要突出改革创新，切实增强大学生思想政治教育的亲和力和针对性。</w:t>
      </w:r>
      <w:r w:rsidRPr="00045326">
        <w:rPr>
          <w:rFonts w:asciiTheme="minorEastAsia" w:hAnsiTheme="minorEastAsia" w:cs="宋体" w:hint="eastAsia"/>
          <w:color w:val="404040"/>
          <w:kern w:val="0"/>
          <w:sz w:val="24"/>
          <w:shd w:val="clear" w:color="auto" w:fill="FFFFFF"/>
          <w:lang/>
        </w:rPr>
        <w:t>上海</w:t>
      </w:r>
      <w:r w:rsidRPr="00045326">
        <w:rPr>
          <w:rFonts w:asciiTheme="minorEastAsia" w:hAnsiTheme="minorEastAsia" w:cs="宋体" w:hint="eastAsia"/>
          <w:color w:val="404040"/>
          <w:kern w:val="0"/>
          <w:sz w:val="24"/>
          <w:shd w:val="clear" w:color="auto" w:fill="FFFFFF"/>
          <w:lang/>
        </w:rPr>
        <w:t>现有在校大学生</w:t>
      </w:r>
      <w:r w:rsidRPr="00045326">
        <w:rPr>
          <w:rFonts w:asciiTheme="minorEastAsia" w:hAnsiTheme="minorEastAsia" w:cs="宋体" w:hint="eastAsia"/>
          <w:color w:val="404040"/>
          <w:kern w:val="0"/>
          <w:sz w:val="24"/>
          <w:shd w:val="clear" w:color="auto" w:fill="FFFFFF"/>
          <w:lang/>
        </w:rPr>
        <w:t>66</w:t>
      </w:r>
      <w:r w:rsidRPr="00045326">
        <w:rPr>
          <w:rFonts w:asciiTheme="minorEastAsia" w:hAnsiTheme="minorEastAsia" w:cs="宋体" w:hint="eastAsia"/>
          <w:color w:val="404040"/>
          <w:kern w:val="0"/>
          <w:sz w:val="24"/>
          <w:shd w:val="clear" w:color="auto" w:fill="FFFFFF"/>
          <w:lang/>
        </w:rPr>
        <w:t>万人，思想政治教育一定要着眼于人、落脚于人，围绕学生、关照学生、服务学生，引导学生正确认识世界和中国发展大势、中国特色和国际比较、时代责任和历史使命、远大抱负和脚踏实地。要抓好课堂育人、实践育人、网络育人的改革创新，推动“思政课程”向“课程思政”转变，坚持教育同生产劳动和社会实践相结合，增强互联网意识，善用学生喜爱的新话语、新平台、新方式，形成网上网下教育合力。</w:t>
      </w:r>
      <w:r w:rsidRPr="00045326">
        <w:rPr>
          <w:rStyle w:val="a4"/>
          <w:rFonts w:asciiTheme="minorEastAsia" w:hAnsiTheme="minorEastAsia" w:cs="宋体" w:hint="eastAsia"/>
          <w:color w:val="404040"/>
          <w:kern w:val="0"/>
          <w:sz w:val="24"/>
          <w:shd w:val="clear" w:color="auto" w:fill="FFFFFF"/>
          <w:lang/>
        </w:rPr>
        <w:t>要突出人的因素，着力提升教师队伍思想政治素质。</w:t>
      </w:r>
      <w:r w:rsidRPr="00045326">
        <w:rPr>
          <w:rFonts w:asciiTheme="minorEastAsia" w:hAnsiTheme="minorEastAsia" w:cs="宋体" w:hint="eastAsia"/>
          <w:color w:val="404040"/>
          <w:kern w:val="0"/>
          <w:sz w:val="24"/>
          <w:shd w:val="clear" w:color="auto" w:fill="FFFFFF"/>
          <w:lang/>
        </w:rPr>
        <w:t>上海高校现有专任教师</w:t>
      </w:r>
      <w:r w:rsidRPr="00045326">
        <w:rPr>
          <w:rFonts w:asciiTheme="minorEastAsia" w:hAnsiTheme="minorEastAsia" w:cs="宋体" w:hint="eastAsia"/>
          <w:color w:val="404040"/>
          <w:kern w:val="0"/>
          <w:sz w:val="24"/>
          <w:shd w:val="clear" w:color="auto" w:fill="FFFFFF"/>
          <w:lang/>
        </w:rPr>
        <w:t>4</w:t>
      </w:r>
      <w:r w:rsidRPr="00045326">
        <w:rPr>
          <w:rFonts w:asciiTheme="minorEastAsia" w:hAnsiTheme="minorEastAsia" w:cs="宋体" w:hint="eastAsia"/>
          <w:color w:val="404040"/>
          <w:kern w:val="0"/>
          <w:sz w:val="24"/>
          <w:shd w:val="clear" w:color="auto" w:fill="FFFFFF"/>
          <w:lang/>
        </w:rPr>
        <w:t>万余人，要把高校教师思想政治工作摆在突出位置，引导广大教师坚持</w:t>
      </w:r>
      <w:r w:rsidRPr="00045326">
        <w:rPr>
          <w:rFonts w:asciiTheme="minorEastAsia" w:hAnsiTheme="minorEastAsia" w:cs="宋体" w:hint="eastAsia"/>
          <w:color w:val="404040"/>
          <w:kern w:val="0"/>
          <w:sz w:val="24"/>
          <w:shd w:val="clear" w:color="auto" w:fill="FFFFFF"/>
          <w:lang/>
        </w:rPr>
        <w:t>教书和育人相统一、言传和身教相统一、潜心问道和关注社会相统一、学术自由和学术规范相统一，努力成为先进思想文化的传播者、党执政的坚定支持者，更好担起学生健康成长指导者和引路人的责任。要从战略和全局高度，</w:t>
      </w:r>
      <w:proofErr w:type="gramStart"/>
      <w:r w:rsidRPr="00045326">
        <w:rPr>
          <w:rFonts w:asciiTheme="minorEastAsia" w:hAnsiTheme="minorEastAsia" w:cs="宋体" w:hint="eastAsia"/>
          <w:color w:val="404040"/>
          <w:kern w:val="0"/>
          <w:sz w:val="24"/>
          <w:shd w:val="clear" w:color="auto" w:fill="FFFFFF"/>
          <w:lang/>
        </w:rPr>
        <w:t>选优建</w:t>
      </w:r>
      <w:proofErr w:type="gramEnd"/>
      <w:r w:rsidRPr="00045326">
        <w:rPr>
          <w:rFonts w:asciiTheme="minorEastAsia" w:hAnsiTheme="minorEastAsia" w:cs="宋体" w:hint="eastAsia"/>
          <w:color w:val="404040"/>
          <w:kern w:val="0"/>
          <w:sz w:val="24"/>
          <w:shd w:val="clear" w:color="auto" w:fill="FFFFFF"/>
          <w:lang/>
        </w:rPr>
        <w:t>强高校教师队伍，聚天下英才而用之，加强政策引导，真诚关心关爱，弘扬师德师风。要在准入、培训、考核等各环节严抓严管，建设高素质教师队伍，配齐建强高校思想政治工作队伍，关心队伍成长。</w:t>
      </w:r>
    </w:p>
    <w:p w:rsidR="00045326" w:rsidRDefault="00045326" w:rsidP="00045326">
      <w:pPr>
        <w:widowControl/>
        <w:spacing w:after="300" w:line="360" w:lineRule="auto"/>
        <w:ind w:firstLine="540"/>
        <w:jc w:val="left"/>
        <w:textAlignment w:val="baseline"/>
        <w:rPr>
          <w:rFonts w:asciiTheme="minorEastAsia" w:hAnsiTheme="minorEastAsia" w:cs="宋体" w:hint="eastAsia"/>
          <w:color w:val="404040"/>
          <w:kern w:val="0"/>
          <w:sz w:val="24"/>
          <w:shd w:val="clear" w:color="auto" w:fill="FFFFFF"/>
          <w:lang/>
        </w:rPr>
      </w:pPr>
      <w:r w:rsidRPr="00045326">
        <w:rPr>
          <w:rFonts w:asciiTheme="minorEastAsia" w:hAnsiTheme="minorEastAsia" w:cs="宋体" w:hint="eastAsia"/>
          <w:color w:val="404040"/>
          <w:kern w:val="0"/>
          <w:sz w:val="24"/>
          <w:shd w:val="clear" w:color="auto" w:fill="FFFFFF"/>
          <w:lang/>
        </w:rPr>
        <w:lastRenderedPageBreak/>
        <w:t>韩正强调，做好新形势下高校思想政治工作，必须加强和改善党的领导</w:t>
      </w:r>
      <w:r w:rsidRPr="00045326">
        <w:rPr>
          <w:rStyle w:val="a4"/>
          <w:rFonts w:asciiTheme="minorEastAsia" w:hAnsiTheme="minorEastAsia" w:cs="宋体" w:hint="eastAsia"/>
          <w:color w:val="404040"/>
          <w:kern w:val="0"/>
          <w:sz w:val="24"/>
          <w:shd w:val="clear" w:color="auto" w:fill="FFFFFF"/>
          <w:lang/>
        </w:rPr>
        <w:t>。各级党委要切实抓好政治领导和思想领导，把高校思想政治工作摆在重要位置，纳入党建工作责任制、意识形态工作责任制。高校党委要切实履行好管党治党、办学治校的主体责任，确保党的路线方针政策在高校不折不扣得到贯彻。</w:t>
      </w:r>
      <w:r w:rsidRPr="00045326">
        <w:rPr>
          <w:rFonts w:asciiTheme="minorEastAsia" w:hAnsiTheme="minorEastAsia" w:cs="宋体" w:hint="eastAsia"/>
          <w:color w:val="404040"/>
          <w:kern w:val="0"/>
          <w:sz w:val="24"/>
          <w:shd w:val="clear" w:color="auto" w:fill="FFFFFF"/>
          <w:lang/>
        </w:rPr>
        <w:t>要加强基层党组织建设，让更多党建资源向基层倾斜，进一步增强高校基层党组织的活力。要切实加强和改进本市民办高校、中外合作办学</w:t>
      </w:r>
      <w:proofErr w:type="gramStart"/>
      <w:r w:rsidRPr="00045326">
        <w:rPr>
          <w:rFonts w:asciiTheme="minorEastAsia" w:hAnsiTheme="minorEastAsia" w:cs="宋体" w:hint="eastAsia"/>
          <w:color w:val="404040"/>
          <w:kern w:val="0"/>
          <w:sz w:val="24"/>
          <w:shd w:val="clear" w:color="auto" w:fill="FFFFFF"/>
          <w:lang/>
        </w:rPr>
        <w:t>院校党建</w:t>
      </w:r>
      <w:proofErr w:type="gramEnd"/>
      <w:r w:rsidRPr="00045326">
        <w:rPr>
          <w:rFonts w:asciiTheme="minorEastAsia" w:hAnsiTheme="minorEastAsia" w:cs="宋体" w:hint="eastAsia"/>
          <w:color w:val="404040"/>
          <w:kern w:val="0"/>
          <w:sz w:val="24"/>
          <w:shd w:val="clear" w:color="auto" w:fill="FFFFFF"/>
          <w:lang/>
        </w:rPr>
        <w:t>工作，纳入高校思想政治工作整体布局，完善体制机制，在坚持正确政治方向、正确育人导向上，没有例外。</w:t>
      </w:r>
      <w:bookmarkStart w:id="0" w:name="_GoBack"/>
      <w:bookmarkEnd w:id="0"/>
    </w:p>
    <w:p w:rsidR="00952E88" w:rsidRPr="00045326" w:rsidRDefault="00045326" w:rsidP="00045326">
      <w:pPr>
        <w:widowControl/>
        <w:spacing w:after="300" w:line="360" w:lineRule="auto"/>
        <w:ind w:firstLine="540"/>
        <w:jc w:val="left"/>
        <w:textAlignment w:val="baseline"/>
        <w:rPr>
          <w:rFonts w:asciiTheme="minorEastAsia" w:hAnsiTheme="minorEastAsia" w:cs="宋体"/>
          <w:sz w:val="24"/>
        </w:rPr>
      </w:pPr>
      <w:r w:rsidRPr="00045326">
        <w:rPr>
          <w:rFonts w:asciiTheme="minorEastAsia" w:hAnsiTheme="minorEastAsia" w:cs="宋体" w:hint="eastAsia"/>
          <w:color w:val="404040"/>
          <w:kern w:val="0"/>
          <w:sz w:val="24"/>
          <w:shd w:val="clear" w:color="auto" w:fill="FFFFFF"/>
          <w:lang/>
        </w:rPr>
        <w:t>市委、市政府相关部委办局主要负责同志，各区委书记、区政府相关负责同志，市工青妇</w:t>
      </w:r>
      <w:r w:rsidRPr="00045326">
        <w:rPr>
          <w:rFonts w:asciiTheme="minorEastAsia" w:hAnsiTheme="minorEastAsia" w:cs="宋体" w:hint="eastAsia"/>
          <w:color w:val="404040"/>
          <w:kern w:val="0"/>
          <w:sz w:val="24"/>
          <w:shd w:val="clear" w:color="auto" w:fill="FFFFFF"/>
          <w:lang/>
        </w:rPr>
        <w:t>等人民团体、部分科研院所、新闻媒体主要负责同志，全市高校党政主要负责同志出席会议。</w:t>
      </w:r>
    </w:p>
    <w:sectPr w:rsidR="00952E88" w:rsidRPr="00045326" w:rsidSect="00952E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53159FD"/>
    <w:rsid w:val="00045326"/>
    <w:rsid w:val="00952E88"/>
    <w:rsid w:val="753159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2E8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52E88"/>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52E88"/>
    <w:rPr>
      <w:sz w:val="24"/>
    </w:rPr>
  </w:style>
  <w:style w:type="character" w:styleId="a4">
    <w:name w:val="Strong"/>
    <w:basedOn w:val="a0"/>
    <w:qFormat/>
    <w:rsid w:val="00952E88"/>
    <w:rPr>
      <w:b/>
    </w:rPr>
  </w:style>
  <w:style w:type="character" w:styleId="a5">
    <w:name w:val="Hyperlink"/>
    <w:basedOn w:val="a0"/>
    <w:rsid w:val="00952E8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money.163.com/baike/hanzhen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345</Words>
  <Characters>1968</Characters>
  <Application>Microsoft Office Word</Application>
  <DocSecurity>0</DocSecurity>
  <Lines>16</Lines>
  <Paragraphs>4</Paragraphs>
  <ScaleCrop>false</ScaleCrop>
  <Company>Microsoft</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shou</cp:lastModifiedBy>
  <cp:revision>2</cp:revision>
  <dcterms:created xsi:type="dcterms:W3CDTF">2017-04-27T09:13:00Z</dcterms:created>
  <dcterms:modified xsi:type="dcterms:W3CDTF">2017-04-30T06:28:00Z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