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55" w:rsidRPr="00E8374C" w:rsidRDefault="00832555" w:rsidP="00E8374C">
      <w:pPr>
        <w:spacing w:after="120" w:line="120" w:lineRule="auto"/>
        <w:contextualSpacing/>
        <w:rPr>
          <w:rFonts w:ascii="宋体" w:eastAsia="宋体" w:hAnsi="宋体"/>
          <w:b/>
          <w:sz w:val="30"/>
          <w:szCs w:val="30"/>
        </w:rPr>
      </w:pPr>
      <w:r w:rsidRPr="00E8374C">
        <w:rPr>
          <w:rFonts w:ascii="宋体" w:eastAsia="宋体" w:hAnsi="宋体" w:hint="eastAsia"/>
          <w:b/>
          <w:sz w:val="30"/>
          <w:szCs w:val="30"/>
        </w:rPr>
        <w:t>关于做好2017年国家助学贷款延期手续办理的通知</w:t>
      </w:r>
    </w:p>
    <w:p w:rsidR="003B6506" w:rsidRPr="00E8374C" w:rsidRDefault="003B6506" w:rsidP="00E8374C">
      <w:pPr>
        <w:spacing w:after="120" w:line="120" w:lineRule="auto"/>
        <w:contextualSpacing/>
        <w:rPr>
          <w:rFonts w:ascii="宋体" w:eastAsia="宋体" w:hAnsi="宋体"/>
          <w:b/>
          <w:sz w:val="32"/>
          <w:szCs w:val="32"/>
        </w:rPr>
      </w:pPr>
      <w:r w:rsidRPr="00E8374C">
        <w:rPr>
          <w:rFonts w:ascii="宋体" w:eastAsia="宋体" w:hAnsi="宋体" w:hint="eastAsia"/>
          <w:b/>
          <w:sz w:val="24"/>
          <w:szCs w:val="24"/>
        </w:rPr>
        <w:t>说明</w:t>
      </w:r>
      <w:r w:rsidR="00832555" w:rsidRPr="00E8374C">
        <w:rPr>
          <w:rFonts w:ascii="宋体" w:eastAsia="宋体" w:hAnsi="宋体" w:hint="eastAsia"/>
          <w:b/>
          <w:sz w:val="24"/>
          <w:szCs w:val="24"/>
        </w:rPr>
        <w:t>及要求</w:t>
      </w:r>
      <w:r w:rsidR="00832555" w:rsidRPr="00E8374C">
        <w:rPr>
          <w:rFonts w:ascii="宋体" w:eastAsia="宋体" w:hAnsi="宋体" w:hint="eastAsia"/>
          <w:b/>
          <w:sz w:val="32"/>
          <w:szCs w:val="32"/>
        </w:rPr>
        <w:t>：</w:t>
      </w:r>
    </w:p>
    <w:p w:rsidR="00B22FF3" w:rsidRPr="00E8374C" w:rsidRDefault="00832555" w:rsidP="00E8374C">
      <w:pPr>
        <w:spacing w:after="120" w:line="120" w:lineRule="auto"/>
        <w:ind w:firstLineChars="200" w:firstLine="560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 xml:space="preserve">   </w:t>
      </w:r>
      <w:r w:rsidR="007F7AE6" w:rsidRPr="00E8374C">
        <w:rPr>
          <w:rFonts w:ascii="宋体" w:eastAsia="宋体" w:hAnsi="宋体" w:hint="eastAsia"/>
          <w:sz w:val="28"/>
          <w:szCs w:val="28"/>
        </w:rPr>
        <w:t>按</w:t>
      </w:r>
      <w:r w:rsidR="007C006E" w:rsidRPr="00E8374C">
        <w:rPr>
          <w:rFonts w:ascii="宋体" w:eastAsia="宋体" w:hAnsi="宋体" w:hint="eastAsia"/>
          <w:sz w:val="28"/>
          <w:szCs w:val="28"/>
        </w:rPr>
        <w:t>政策规定，专升本、插班生、生研、转学、因病休学的贷款学生，视同在校生，继续享受在校期间全额贴息政策</w:t>
      </w:r>
      <w:r w:rsidR="003B6506" w:rsidRPr="00E8374C">
        <w:rPr>
          <w:rFonts w:ascii="宋体" w:eastAsia="宋体" w:hAnsi="宋体" w:hint="eastAsia"/>
          <w:sz w:val="28"/>
          <w:szCs w:val="28"/>
        </w:rPr>
        <w:t>；</w:t>
      </w:r>
      <w:r w:rsidR="007C006E" w:rsidRPr="00E8374C">
        <w:rPr>
          <w:rFonts w:ascii="宋体" w:eastAsia="宋体" w:hAnsi="宋体" w:hint="eastAsia"/>
          <w:sz w:val="28"/>
          <w:szCs w:val="28"/>
        </w:rPr>
        <w:t>在校服义务兵役的贷款学生视同在校生</w:t>
      </w:r>
      <w:r w:rsidR="003B6506" w:rsidRPr="00E8374C">
        <w:rPr>
          <w:rFonts w:ascii="宋体" w:eastAsia="宋体" w:hAnsi="宋体" w:hint="eastAsia"/>
          <w:sz w:val="28"/>
          <w:szCs w:val="28"/>
        </w:rPr>
        <w:t>，在获得贷款代偿资金前，继续享受全额贴息政策；参加团市委支援志远服务服务的西部计划的贷款学生，视同在校生，服务期间继续享受贴息政策，服务期满后的下月1日起利息全额自负，服务期满后的1-3年内开始偿还本金；中途退学的借款学生视同结束学业，从退学后下月1日起利息全额自负，在退学后的1-3年内开始偿还本金。</w:t>
      </w:r>
    </w:p>
    <w:p w:rsidR="007C006E" w:rsidRPr="00E8374C" w:rsidRDefault="007F7AE6" w:rsidP="00E8374C">
      <w:pPr>
        <w:spacing w:after="120" w:line="120" w:lineRule="auto"/>
        <w:ind w:firstLineChars="200" w:firstLine="560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>一、需要办理展期的学生，</w:t>
      </w:r>
      <w:r w:rsidR="007C006E" w:rsidRPr="00E8374C">
        <w:rPr>
          <w:rFonts w:ascii="宋体" w:eastAsia="宋体" w:hAnsi="宋体" w:hint="eastAsia"/>
          <w:sz w:val="28"/>
          <w:szCs w:val="28"/>
        </w:rPr>
        <w:t>延长学制具体方法为：</w:t>
      </w:r>
    </w:p>
    <w:p w:rsidR="007C006E" w:rsidRPr="00E8374C" w:rsidRDefault="007C006E" w:rsidP="00E8374C">
      <w:pPr>
        <w:spacing w:after="120" w:line="120" w:lineRule="auto"/>
        <w:ind w:firstLineChars="200" w:firstLine="560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>学生在学校申请，提供身份证复印件、证明材料，并填写《国家助学贷款调整还款计划申请表》，学校审核，并在申请表上加盖公章。之后将申请表、身份证复印件、证明材料交银行即可。</w:t>
      </w:r>
    </w:p>
    <w:p w:rsidR="007C006E" w:rsidRPr="00E8374C" w:rsidRDefault="007C006E" w:rsidP="00E8374C">
      <w:pPr>
        <w:spacing w:after="120" w:line="120" w:lineRule="auto"/>
        <w:ind w:leftChars="200" w:left="420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>1</w:t>
      </w:r>
      <w:r w:rsidR="00E8374C">
        <w:rPr>
          <w:rFonts w:ascii="宋体" w:hAnsi="宋体" w:hint="eastAsia"/>
          <w:b/>
          <w:szCs w:val="21"/>
        </w:rPr>
        <w:t>.</w:t>
      </w:r>
      <w:r w:rsidRPr="00E8374C">
        <w:rPr>
          <w:rFonts w:ascii="宋体" w:eastAsia="宋体" w:hAnsi="宋体" w:hint="eastAsia"/>
          <w:sz w:val="28"/>
          <w:szCs w:val="28"/>
        </w:rPr>
        <w:t>证明材料为以下任意一样即可</w:t>
      </w:r>
    </w:p>
    <w:p w:rsidR="007C006E" w:rsidRPr="00E8374C" w:rsidRDefault="007C006E" w:rsidP="00E8374C">
      <w:pPr>
        <w:numPr>
          <w:ilvl w:val="0"/>
          <w:numId w:val="2"/>
        </w:numPr>
        <w:spacing w:after="120" w:line="120" w:lineRule="auto"/>
        <w:ind w:leftChars="400" w:left="840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>继续攻读学位的高校录取通知书复印件</w:t>
      </w:r>
    </w:p>
    <w:p w:rsidR="007C006E" w:rsidRPr="00E8374C" w:rsidRDefault="007C006E" w:rsidP="00E8374C">
      <w:pPr>
        <w:numPr>
          <w:ilvl w:val="0"/>
          <w:numId w:val="2"/>
        </w:numPr>
        <w:spacing w:after="120" w:line="120" w:lineRule="auto"/>
        <w:ind w:leftChars="400" w:left="840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>录取高校的书面证明复印件</w:t>
      </w:r>
    </w:p>
    <w:p w:rsidR="007C006E" w:rsidRPr="00E8374C" w:rsidRDefault="007C006E" w:rsidP="00E8374C">
      <w:pPr>
        <w:numPr>
          <w:ilvl w:val="0"/>
          <w:numId w:val="2"/>
        </w:numPr>
        <w:spacing w:after="120" w:line="120" w:lineRule="auto"/>
        <w:ind w:leftChars="400" w:left="840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>录取高校官网的公示页截图</w:t>
      </w:r>
    </w:p>
    <w:p w:rsidR="007C006E" w:rsidRPr="00E8374C" w:rsidRDefault="007C006E" w:rsidP="00E8374C">
      <w:pPr>
        <w:numPr>
          <w:ilvl w:val="0"/>
          <w:numId w:val="2"/>
        </w:numPr>
        <w:spacing w:after="120" w:line="120" w:lineRule="auto"/>
        <w:ind w:leftChars="400" w:left="840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>入伍通知书</w:t>
      </w:r>
    </w:p>
    <w:p w:rsidR="007C006E" w:rsidRPr="00E8374C" w:rsidRDefault="007C006E" w:rsidP="00E8374C">
      <w:pPr>
        <w:numPr>
          <w:ilvl w:val="0"/>
          <w:numId w:val="2"/>
        </w:numPr>
        <w:spacing w:after="120" w:line="120" w:lineRule="auto"/>
        <w:ind w:leftChars="400" w:left="840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>高校盖章的休学或转学证明</w:t>
      </w:r>
    </w:p>
    <w:p w:rsidR="007C006E" w:rsidRPr="00E8374C" w:rsidRDefault="007C006E" w:rsidP="00E8374C">
      <w:pPr>
        <w:numPr>
          <w:ilvl w:val="0"/>
          <w:numId w:val="2"/>
        </w:numPr>
        <w:spacing w:after="120" w:line="120" w:lineRule="auto"/>
        <w:ind w:leftChars="400" w:left="840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>高校盖章的参加西部志愿者证明</w:t>
      </w:r>
    </w:p>
    <w:p w:rsidR="007C006E" w:rsidRPr="00E8374C" w:rsidRDefault="00E8374C" w:rsidP="00E8374C">
      <w:pPr>
        <w:spacing w:after="120" w:line="120" w:lineRule="auto"/>
        <w:ind w:left="560"/>
        <w:contextualSpacing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="007C006E" w:rsidRPr="00E8374C">
        <w:rPr>
          <w:rFonts w:ascii="宋体" w:eastAsia="宋体" w:hAnsi="宋体" w:hint="eastAsia"/>
          <w:sz w:val="28"/>
          <w:szCs w:val="28"/>
        </w:rPr>
        <w:t>对于借款学生毕业后继续申请贴息的，应将原贷款逾期账单结</w:t>
      </w:r>
      <w:r w:rsidR="007C006E" w:rsidRPr="00E8374C">
        <w:rPr>
          <w:rFonts w:ascii="宋体" w:eastAsia="宋体" w:hAnsi="宋体" w:hint="eastAsia"/>
          <w:sz w:val="28"/>
          <w:szCs w:val="28"/>
        </w:rPr>
        <w:lastRenderedPageBreak/>
        <w:t>清。</w:t>
      </w:r>
    </w:p>
    <w:p w:rsidR="007C006E" w:rsidRPr="00E8374C" w:rsidRDefault="00E8374C" w:rsidP="00E8374C">
      <w:pPr>
        <w:spacing w:after="120" w:line="120" w:lineRule="auto"/>
        <w:contextualSpacing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二.</w:t>
      </w:r>
      <w:r w:rsidR="007C006E" w:rsidRPr="00E8374C">
        <w:rPr>
          <w:rFonts w:ascii="宋体" w:eastAsia="宋体" w:hAnsi="宋体" w:hint="eastAsia"/>
          <w:b/>
          <w:bCs/>
          <w:sz w:val="28"/>
          <w:szCs w:val="28"/>
        </w:rPr>
        <w:t>《国家助学贷款调整还款计划申请表》的填写要求</w:t>
      </w:r>
    </w:p>
    <w:p w:rsidR="007C006E" w:rsidRPr="00E8374C" w:rsidRDefault="007C006E" w:rsidP="00E8374C">
      <w:pPr>
        <w:spacing w:after="120" w:line="120" w:lineRule="auto"/>
        <w:contextualSpacing/>
        <w:rPr>
          <w:rFonts w:ascii="宋体" w:eastAsia="宋体" w:hAnsi="宋体"/>
          <w:sz w:val="28"/>
          <w:szCs w:val="28"/>
        </w:rPr>
      </w:pPr>
      <w:r w:rsidRPr="00E8374C">
        <w:rPr>
          <w:rFonts w:ascii="宋体" w:eastAsia="宋体" w:hAnsi="宋体" w:hint="eastAsia"/>
          <w:sz w:val="28"/>
          <w:szCs w:val="28"/>
        </w:rPr>
        <w:t xml:space="preserve">    表格中带颜色的格子为必填项，学生签名后,加盖学校学生处公章，以及学生处经办老师签名或盖章即可。</w:t>
      </w:r>
    </w:p>
    <w:p w:rsidR="007F7AE6" w:rsidRPr="00E8374C" w:rsidRDefault="007F7AE6" w:rsidP="00E8374C">
      <w:pPr>
        <w:spacing w:after="120" w:line="120" w:lineRule="auto"/>
        <w:contextualSpacing/>
        <w:rPr>
          <w:rFonts w:ascii="宋体" w:eastAsia="宋体" w:hAnsi="宋体"/>
          <w:sz w:val="28"/>
          <w:szCs w:val="28"/>
        </w:rPr>
      </w:pPr>
    </w:p>
    <w:sectPr w:rsidR="007F7AE6" w:rsidRPr="00E8374C" w:rsidSect="00B2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BD" w:rsidRDefault="000A2BBD" w:rsidP="007F7AE6">
      <w:r>
        <w:separator/>
      </w:r>
    </w:p>
  </w:endnote>
  <w:endnote w:type="continuationSeparator" w:id="1">
    <w:p w:rsidR="000A2BBD" w:rsidRDefault="000A2BBD" w:rsidP="007F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BD" w:rsidRDefault="000A2BBD" w:rsidP="007F7AE6">
      <w:r>
        <w:separator/>
      </w:r>
    </w:p>
  </w:footnote>
  <w:footnote w:type="continuationSeparator" w:id="1">
    <w:p w:rsidR="000A2BBD" w:rsidRDefault="000A2BBD" w:rsidP="007F7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75B1"/>
    <w:multiLevelType w:val="singleLevel"/>
    <w:tmpl w:val="566F75B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66FAEF9"/>
    <w:multiLevelType w:val="singleLevel"/>
    <w:tmpl w:val="566FAEF9"/>
    <w:lvl w:ilvl="0">
      <w:start w:val="1"/>
      <w:numFmt w:val="decimal"/>
      <w:suff w:val="nothing"/>
      <w:lvlText w:val="（%1）"/>
      <w:lvlJc w:val="left"/>
    </w:lvl>
  </w:abstractNum>
  <w:abstractNum w:abstractNumId="2">
    <w:nsid w:val="566FBEC6"/>
    <w:multiLevelType w:val="singleLevel"/>
    <w:tmpl w:val="566FBEC6"/>
    <w:lvl w:ilvl="0">
      <w:start w:val="2"/>
      <w:numFmt w:val="decimal"/>
      <w:suff w:val="nothing"/>
      <w:lvlText w:val="%1、"/>
      <w:lvlJc w:val="left"/>
    </w:lvl>
  </w:abstractNum>
  <w:abstractNum w:abstractNumId="3">
    <w:nsid w:val="625514BE"/>
    <w:multiLevelType w:val="hybridMultilevel"/>
    <w:tmpl w:val="347E31B8"/>
    <w:lvl w:ilvl="0" w:tplc="E55456D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AE6"/>
    <w:rsid w:val="000A2BBD"/>
    <w:rsid w:val="000D4C48"/>
    <w:rsid w:val="00102BFF"/>
    <w:rsid w:val="001675F7"/>
    <w:rsid w:val="003B6506"/>
    <w:rsid w:val="00551A37"/>
    <w:rsid w:val="007C006E"/>
    <w:rsid w:val="007F7AE6"/>
    <w:rsid w:val="00832555"/>
    <w:rsid w:val="008F1BBD"/>
    <w:rsid w:val="00A01292"/>
    <w:rsid w:val="00A5744C"/>
    <w:rsid w:val="00B22FF3"/>
    <w:rsid w:val="00D94362"/>
    <w:rsid w:val="00E15C43"/>
    <w:rsid w:val="00E47B2D"/>
    <w:rsid w:val="00E71BF2"/>
    <w:rsid w:val="00E8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AE6"/>
    <w:rPr>
      <w:sz w:val="18"/>
      <w:szCs w:val="18"/>
    </w:rPr>
  </w:style>
  <w:style w:type="paragraph" w:styleId="a5">
    <w:name w:val="List Paragraph"/>
    <w:basedOn w:val="a"/>
    <w:uiPriority w:val="34"/>
    <w:qFormat/>
    <w:rsid w:val="00E71B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wxlei</dc:creator>
  <cp:keywords/>
  <dc:description/>
  <cp:lastModifiedBy>lenovo</cp:lastModifiedBy>
  <cp:revision>8</cp:revision>
  <dcterms:created xsi:type="dcterms:W3CDTF">2017-04-14T02:22:00Z</dcterms:created>
  <dcterms:modified xsi:type="dcterms:W3CDTF">2017-05-05T07:31:00Z</dcterms:modified>
</cp:coreProperties>
</file>