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r>
        <w:rPr>
          <w:rFonts w:hint="eastAsia"/>
          <w:sz w:val="48"/>
          <w:szCs w:val="48"/>
        </w:rPr>
        <w:t>隧道股份</w:t>
      </w:r>
    </w:p>
    <w:p>
      <w:pPr>
        <w:jc w:val="center"/>
        <w:rPr>
          <w:rFonts w:hint="eastAsia"/>
          <w:sz w:val="48"/>
          <w:szCs w:val="48"/>
        </w:rPr>
      </w:pPr>
      <w:r>
        <w:rPr>
          <w:sz w:val="48"/>
          <w:szCs w:val="48"/>
        </w:rPr>
        <w:t>上海水务</w:t>
      </w:r>
      <w:r>
        <w:rPr>
          <w:rFonts w:hint="eastAsia"/>
          <w:sz w:val="48"/>
          <w:szCs w:val="48"/>
        </w:rPr>
        <w:t>建设工程有限公司</w:t>
      </w:r>
    </w:p>
    <w:p>
      <w:pPr>
        <w:jc w:val="center"/>
        <w:rPr>
          <w:rFonts w:hint="eastAsia"/>
          <w:sz w:val="48"/>
          <w:szCs w:val="48"/>
        </w:rPr>
      </w:pPr>
      <w:r>
        <w:rPr>
          <w:rFonts w:hint="eastAsia"/>
          <w:sz w:val="48"/>
          <w:szCs w:val="48"/>
        </w:rPr>
        <w:t>2019-2020年应届生招聘简章</w:t>
      </w:r>
    </w:p>
    <w:p>
      <w:pPr>
        <w:rPr>
          <w:rFonts w:hint="eastAsia"/>
          <w:b/>
          <w:sz w:val="32"/>
          <w:szCs w:val="32"/>
        </w:rPr>
      </w:pPr>
      <w:r>
        <w:rPr>
          <w:rFonts w:hint="eastAsia"/>
          <w:b/>
          <w:sz w:val="32"/>
          <w:szCs w:val="32"/>
        </w:rPr>
        <w:t>一、公司简介：</w:t>
      </w:r>
    </w:p>
    <w:p>
      <w:pPr>
        <w:spacing w:line="360" w:lineRule="auto"/>
        <w:ind w:firstLine="480" w:firstLineChars="200"/>
        <w:rPr>
          <w:rFonts w:hint="eastAsia"/>
          <w:color w:val="000000"/>
          <w:sz w:val="24"/>
        </w:rPr>
      </w:pPr>
      <w:r>
        <w:rPr>
          <w:rFonts w:hint="eastAsia"/>
          <w:color w:val="000000"/>
          <w:sz w:val="24"/>
        </w:rPr>
        <w:t>上海水务建设工程有限公司是由上海自来水给水设备工程有限公司和上海水环境建设有限公司于2006年6月合并重组的一家以城市给排水、污水处理、水利建设为主，多元经济为辅的综合性国有企业。</w:t>
      </w:r>
    </w:p>
    <w:p>
      <w:pPr>
        <w:spacing w:line="360" w:lineRule="auto"/>
        <w:ind w:firstLine="480" w:firstLineChars="200"/>
        <w:rPr>
          <w:rFonts w:hint="eastAsia" w:eastAsia="宋体"/>
          <w:b/>
          <w:sz w:val="24"/>
          <w:lang w:val="en-US" w:eastAsia="zh-CN"/>
        </w:rPr>
      </w:pPr>
      <w:r>
        <w:rPr>
          <w:rFonts w:hint="eastAsia"/>
          <w:color w:val="000000"/>
          <w:sz w:val="24"/>
        </w:rPr>
        <w:t>上海水务建设工程有限公司具有国家市政工程施工总承包一级资质；管道工程专业承包一级资质；水利水电工程施工总承包二级资质。合并重组后的新公司不仅能够承接各类供排水管道铺设、大型污水处理、水利建设工程和道路、桥梁、装饰等市政公用工程的施工安装。具备了对工程项目建设实施全过程管理的能力和实力。而且还拥有一批国家级有突出贡献的专家、教授级高级工程师、国家级监理工程师咨询专家和各类专业技术管理人员近300余人，成为企业可持续发展的宝贵资源</w:t>
      </w:r>
      <w:r>
        <w:rPr>
          <w:rFonts w:hint="eastAsia"/>
          <w:color w:val="000000"/>
          <w:sz w:val="24"/>
          <w:lang w:eastAsia="zh-CN"/>
        </w:rPr>
        <w:t>。</w:t>
      </w:r>
      <w:r>
        <w:rPr>
          <w:rFonts w:hint="eastAsia"/>
          <w:color w:val="000000"/>
          <w:sz w:val="24"/>
          <w:lang w:val="en-US" w:eastAsia="zh-CN"/>
        </w:rPr>
        <w:t>公司下设各专业公司5家，外地区域公司2家（湖南分公司、福建分公司）。</w:t>
      </w:r>
    </w:p>
    <w:p>
      <w:pPr>
        <w:rPr>
          <w:rFonts w:hint="eastAsia"/>
          <w:b/>
          <w:sz w:val="32"/>
          <w:szCs w:val="32"/>
        </w:rPr>
      </w:pPr>
      <w:r>
        <w:rPr>
          <w:rFonts w:hint="eastAsia"/>
          <w:b/>
          <w:sz w:val="32"/>
          <w:szCs w:val="32"/>
        </w:rPr>
        <w:t>二、招聘岗位：</w:t>
      </w:r>
    </w:p>
    <w:tbl>
      <w:tblPr>
        <w:tblStyle w:val="5"/>
        <w:tblW w:w="8800" w:type="dxa"/>
        <w:tblInd w:w="93" w:type="dxa"/>
        <w:tblLayout w:type="fixed"/>
        <w:tblCellMar>
          <w:top w:w="0" w:type="dxa"/>
          <w:left w:w="108" w:type="dxa"/>
          <w:bottom w:w="0" w:type="dxa"/>
          <w:right w:w="108" w:type="dxa"/>
        </w:tblCellMar>
      </w:tblPr>
      <w:tblGrid>
        <w:gridCol w:w="2200"/>
        <w:gridCol w:w="2200"/>
        <w:gridCol w:w="1125"/>
        <w:gridCol w:w="3275"/>
      </w:tblGrid>
      <w:tr>
        <w:tblPrEx>
          <w:tblCellMar>
            <w:top w:w="0" w:type="dxa"/>
            <w:left w:w="108" w:type="dxa"/>
            <w:bottom w:w="0" w:type="dxa"/>
            <w:right w:w="108" w:type="dxa"/>
          </w:tblCellMar>
        </w:tblPrEx>
        <w:trPr>
          <w:trHeight w:val="405" w:hRule="atLeast"/>
        </w:trPr>
        <w:tc>
          <w:tcPr>
            <w:tcW w:w="8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2019年至2020年应届生需求</w:t>
            </w:r>
          </w:p>
        </w:tc>
      </w:tr>
      <w:tr>
        <w:tblPrEx>
          <w:tblCellMar>
            <w:top w:w="0" w:type="dxa"/>
            <w:left w:w="108" w:type="dxa"/>
            <w:bottom w:w="0" w:type="dxa"/>
            <w:right w:w="108" w:type="dxa"/>
          </w:tblCellMar>
        </w:tblPrEx>
        <w:trPr>
          <w:trHeight w:val="398" w:hRule="atLeast"/>
        </w:trPr>
        <w:tc>
          <w:tcPr>
            <w:tcW w:w="2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专业类别</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学历</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人数</w:t>
            </w:r>
          </w:p>
        </w:tc>
        <w:tc>
          <w:tcPr>
            <w:tcW w:w="3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岗位</w:t>
            </w:r>
          </w:p>
        </w:tc>
      </w:tr>
      <w:tr>
        <w:tblPrEx>
          <w:tblCellMar>
            <w:top w:w="0" w:type="dxa"/>
            <w:left w:w="108" w:type="dxa"/>
            <w:bottom w:w="0" w:type="dxa"/>
            <w:right w:w="108" w:type="dxa"/>
          </w:tblCellMar>
        </w:tblPrEx>
        <w:trPr>
          <w:trHeight w:val="417" w:hRule="atLeast"/>
        </w:trPr>
        <w:tc>
          <w:tcPr>
            <w:tcW w:w="2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土木工程</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本科</w:t>
            </w:r>
            <w:r>
              <w:rPr>
                <w:rFonts w:hint="eastAsia" w:ascii="宋体" w:hAnsi="宋体" w:cs="宋体"/>
                <w:kern w:val="0"/>
                <w:sz w:val="24"/>
                <w:lang w:val="en-US" w:eastAsia="zh-CN"/>
              </w:rPr>
              <w:t>/男</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32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施工</w:t>
            </w:r>
            <w:r>
              <w:rPr>
                <w:rFonts w:hint="eastAsia" w:ascii="宋体" w:hAnsi="宋体" w:cs="宋体"/>
                <w:kern w:val="0"/>
                <w:sz w:val="24"/>
                <w:lang w:val="en-US" w:eastAsia="zh-CN"/>
              </w:rPr>
              <w:t>管理、安全管理</w:t>
            </w:r>
          </w:p>
        </w:tc>
      </w:tr>
      <w:tr>
        <w:tblPrEx>
          <w:tblCellMar>
            <w:top w:w="0" w:type="dxa"/>
            <w:left w:w="108" w:type="dxa"/>
            <w:bottom w:w="0" w:type="dxa"/>
            <w:right w:w="108" w:type="dxa"/>
          </w:tblCellMar>
        </w:tblPrEx>
        <w:trPr>
          <w:trHeight w:val="387" w:hRule="atLeast"/>
        </w:trPr>
        <w:tc>
          <w:tcPr>
            <w:tcW w:w="2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工程管理</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本科</w:t>
            </w:r>
            <w:r>
              <w:rPr>
                <w:rFonts w:hint="eastAsia" w:ascii="宋体" w:hAnsi="宋体" w:cs="宋体"/>
                <w:kern w:val="0"/>
                <w:sz w:val="24"/>
                <w:lang w:val="en-US" w:eastAsia="zh-CN"/>
              </w:rPr>
              <w:t>/男</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32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预算造价</w:t>
            </w:r>
            <w:r>
              <w:rPr>
                <w:rFonts w:hint="eastAsia" w:ascii="宋体" w:hAnsi="宋体" w:cs="宋体"/>
                <w:kern w:val="0"/>
                <w:sz w:val="24"/>
                <w:lang w:val="en-US" w:eastAsia="zh-CN"/>
              </w:rPr>
              <w:t>管理</w:t>
            </w:r>
            <w:r>
              <w:rPr>
                <w:rFonts w:hint="eastAsia" w:ascii="宋体" w:hAnsi="宋体" w:cs="宋体"/>
                <w:kern w:val="0"/>
                <w:sz w:val="24"/>
                <w:lang w:eastAsia="zh-CN"/>
              </w:rPr>
              <w:t>、</w:t>
            </w:r>
            <w:r>
              <w:rPr>
                <w:rFonts w:hint="eastAsia" w:ascii="宋体" w:hAnsi="宋体" w:cs="宋体"/>
                <w:kern w:val="0"/>
                <w:sz w:val="24"/>
                <w:lang w:val="en-US" w:eastAsia="zh-CN"/>
              </w:rPr>
              <w:t>质量管理</w:t>
            </w:r>
          </w:p>
        </w:tc>
      </w:tr>
      <w:tr>
        <w:tblPrEx>
          <w:tblCellMar>
            <w:top w:w="0" w:type="dxa"/>
            <w:left w:w="108" w:type="dxa"/>
            <w:bottom w:w="0" w:type="dxa"/>
            <w:right w:w="108" w:type="dxa"/>
          </w:tblCellMar>
        </w:tblPrEx>
        <w:trPr>
          <w:trHeight w:val="417" w:hRule="atLeast"/>
        </w:trPr>
        <w:tc>
          <w:tcPr>
            <w:tcW w:w="2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环境工程</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本科以上</w:t>
            </w:r>
            <w:r>
              <w:rPr>
                <w:rFonts w:hint="eastAsia" w:ascii="宋体" w:hAnsi="宋体" w:cs="宋体"/>
                <w:kern w:val="0"/>
                <w:sz w:val="24"/>
                <w:lang w:val="en-US" w:eastAsia="zh-CN"/>
              </w:rPr>
              <w:t>/男</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3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技术</w:t>
            </w:r>
            <w:r>
              <w:rPr>
                <w:rFonts w:hint="eastAsia" w:ascii="宋体" w:hAnsi="宋体" w:cs="宋体"/>
                <w:kern w:val="0"/>
                <w:sz w:val="24"/>
                <w:lang w:val="en-US" w:eastAsia="zh-CN"/>
              </w:rPr>
              <w:t>管理</w:t>
            </w:r>
          </w:p>
        </w:tc>
      </w:tr>
      <w:tr>
        <w:tblPrEx>
          <w:tblCellMar>
            <w:top w:w="0" w:type="dxa"/>
            <w:left w:w="108" w:type="dxa"/>
            <w:bottom w:w="0" w:type="dxa"/>
            <w:right w:w="108" w:type="dxa"/>
          </w:tblCellMar>
        </w:tblPrEx>
        <w:trPr>
          <w:trHeight w:val="383" w:hRule="atLeast"/>
        </w:trPr>
        <w:tc>
          <w:tcPr>
            <w:tcW w:w="2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项目管理</w:t>
            </w:r>
          </w:p>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消防工程</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本科</w:t>
            </w:r>
            <w:r>
              <w:rPr>
                <w:rFonts w:hint="eastAsia" w:ascii="宋体" w:hAnsi="宋体" w:cs="宋体"/>
                <w:kern w:val="0"/>
                <w:sz w:val="24"/>
                <w:lang w:val="en-US" w:eastAsia="zh-CN"/>
              </w:rPr>
              <w:t>/男</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3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商务</w:t>
            </w:r>
            <w:r>
              <w:rPr>
                <w:rFonts w:hint="eastAsia" w:ascii="宋体" w:hAnsi="宋体" w:cs="宋体"/>
                <w:kern w:val="0"/>
                <w:sz w:val="24"/>
                <w:lang w:val="en-US" w:eastAsia="zh-CN"/>
              </w:rPr>
              <w:t>管理</w:t>
            </w:r>
            <w:r>
              <w:rPr>
                <w:rFonts w:hint="eastAsia" w:ascii="宋体" w:hAnsi="宋体" w:cs="宋体"/>
                <w:kern w:val="0"/>
                <w:sz w:val="24"/>
              </w:rPr>
              <w:t>、技术</w:t>
            </w:r>
            <w:r>
              <w:rPr>
                <w:rFonts w:hint="eastAsia" w:ascii="宋体" w:hAnsi="宋体" w:cs="宋体"/>
                <w:kern w:val="0"/>
                <w:sz w:val="24"/>
                <w:lang w:val="en-US" w:eastAsia="zh-CN"/>
              </w:rPr>
              <w:t>管理</w:t>
            </w:r>
          </w:p>
        </w:tc>
      </w:tr>
      <w:tr>
        <w:tblPrEx>
          <w:tblCellMar>
            <w:top w:w="0" w:type="dxa"/>
            <w:left w:w="108" w:type="dxa"/>
            <w:bottom w:w="0" w:type="dxa"/>
            <w:right w:w="108" w:type="dxa"/>
          </w:tblCellMar>
        </w:tblPrEx>
        <w:trPr>
          <w:trHeight w:val="372" w:hRule="atLeast"/>
        </w:trPr>
        <w:tc>
          <w:tcPr>
            <w:tcW w:w="2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38</w:t>
            </w:r>
          </w:p>
        </w:tc>
        <w:tc>
          <w:tcPr>
            <w:tcW w:w="3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bl>
    <w:p>
      <w:pPr>
        <w:numPr>
          <w:ilvl w:val="0"/>
          <w:numId w:val="1"/>
        </w:numPr>
        <w:rPr>
          <w:rFonts w:hint="eastAsia"/>
          <w:b/>
          <w:sz w:val="32"/>
          <w:szCs w:val="32"/>
          <w:lang w:val="en-US" w:eastAsia="zh-CN"/>
        </w:rPr>
      </w:pPr>
      <w:r>
        <w:rPr>
          <w:rFonts w:hint="eastAsia"/>
          <w:b/>
          <w:sz w:val="32"/>
          <w:szCs w:val="32"/>
          <w:lang w:val="en-US" w:eastAsia="zh-CN"/>
        </w:rPr>
        <w:t>福利待遇：</w:t>
      </w:r>
    </w:p>
    <w:p>
      <w:pPr>
        <w:numPr>
          <w:ilvl w:val="0"/>
          <w:numId w:val="2"/>
        </w:numP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待遇：本科年薪不低于10万，研究生年薪不低于12万</w:t>
      </w:r>
    </w:p>
    <w:p>
      <w:pPr>
        <w:numPr>
          <w:ilvl w:val="0"/>
          <w:numId w:val="2"/>
        </w:num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公司提供各种专业知识培训，定期组织岗位培训，有完善的人才培养计划</w:t>
      </w:r>
    </w:p>
    <w:p>
      <w:pPr>
        <w:numPr>
          <w:ilvl w:val="0"/>
          <w:numId w:val="2"/>
        </w:num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公司缴纳五险三金（包含补充公积金、年金）</w:t>
      </w:r>
    </w:p>
    <w:p>
      <w:pPr>
        <w:numPr>
          <w:ilvl w:val="0"/>
          <w:numId w:val="2"/>
        </w:num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公司享有带薪年休假制度，国定假日会定期发放福利</w:t>
      </w:r>
    </w:p>
    <w:p>
      <w:pPr>
        <w:numPr>
          <w:ilvl w:val="0"/>
          <w:numId w:val="2"/>
        </w:numP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公司享有通讯费补贴、交通费补贴、过节奖及高温奖</w:t>
      </w:r>
    </w:p>
    <w:p>
      <w:pPr>
        <w:numPr>
          <w:ilvl w:val="0"/>
          <w:numId w:val="2"/>
        </w:num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公司</w:t>
      </w:r>
      <w:r>
        <w:rPr>
          <w:rFonts w:hint="eastAsia" w:ascii="宋体" w:hAnsi="宋体" w:cs="宋体"/>
          <w:b w:val="0"/>
          <w:bCs/>
          <w:sz w:val="24"/>
          <w:szCs w:val="24"/>
          <w:lang w:val="en-US" w:eastAsia="zh-CN"/>
        </w:rPr>
        <w:t>提供食宿，定期组织公司员工疗休养度假旅行</w:t>
      </w:r>
    </w:p>
    <w:p>
      <w:pPr>
        <w:numPr>
          <w:ilvl w:val="0"/>
          <w:numId w:val="2"/>
        </w:num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入职购买相关法律规定保险</w:t>
      </w:r>
    </w:p>
    <w:p>
      <w:pPr>
        <w:rPr>
          <w:rFonts w:hint="eastAsia"/>
          <w:b/>
          <w:sz w:val="32"/>
          <w:szCs w:val="32"/>
        </w:rPr>
      </w:pPr>
      <w:r>
        <w:rPr>
          <w:rFonts w:hint="eastAsia"/>
          <w:b/>
          <w:sz w:val="32"/>
          <w:szCs w:val="32"/>
          <w:lang w:val="en-US" w:eastAsia="zh-CN"/>
        </w:rPr>
        <w:t>四</w:t>
      </w:r>
      <w:r>
        <w:rPr>
          <w:rFonts w:hint="eastAsia"/>
          <w:b/>
          <w:sz w:val="32"/>
          <w:szCs w:val="32"/>
        </w:rPr>
        <w:t>、应聘联系方式：</w:t>
      </w:r>
    </w:p>
    <w:p>
      <w:pPr>
        <w:rPr>
          <w:rFonts w:hint="eastAsia"/>
          <w:sz w:val="24"/>
        </w:rPr>
      </w:pPr>
    </w:p>
    <w:p>
      <w:pPr>
        <w:rPr>
          <w:rFonts w:hint="eastAsia"/>
          <w:sz w:val="24"/>
          <w:lang w:eastAsia="zh-CN"/>
        </w:rPr>
      </w:pPr>
      <w:r>
        <w:rPr>
          <w:rFonts w:hint="eastAsia"/>
          <w:sz w:val="24"/>
        </w:rPr>
        <w:t>公司地址：上海市</w:t>
      </w:r>
      <w:r>
        <w:rPr>
          <w:rFonts w:hint="eastAsia"/>
          <w:sz w:val="24"/>
          <w:lang w:val="en-US" w:eastAsia="zh-CN"/>
        </w:rPr>
        <w:t>杨树浦路851</w:t>
      </w:r>
      <w:r>
        <w:rPr>
          <w:rFonts w:hint="eastAsia"/>
          <w:sz w:val="24"/>
        </w:rPr>
        <w:t>号</w:t>
      </w:r>
    </w:p>
    <w:p>
      <w:pPr>
        <w:ind w:firstLine="1200" w:firstLineChars="500"/>
        <w:rPr>
          <w:rFonts w:hint="eastAsia" w:eastAsia="宋体"/>
          <w:sz w:val="24"/>
          <w:lang w:val="en-US" w:eastAsia="zh-CN"/>
        </w:rPr>
      </w:pPr>
      <w:r>
        <w:rPr>
          <w:rFonts w:hint="eastAsia"/>
          <w:sz w:val="24"/>
          <w:lang w:val="en-US" w:eastAsia="zh-CN"/>
        </w:rPr>
        <w:t>湖南分公司（长沙市开福区双拥路科大佳园北苑6栋1307室）</w:t>
      </w:r>
    </w:p>
    <w:p>
      <w:pPr>
        <w:rPr>
          <w:rFonts w:hint="eastAsia"/>
          <w:sz w:val="24"/>
        </w:rPr>
      </w:pPr>
      <w:r>
        <w:rPr>
          <w:rFonts w:hint="eastAsia"/>
          <w:sz w:val="24"/>
        </w:rPr>
        <w:t xml:space="preserve">联系电话：56959993*295 </w:t>
      </w:r>
      <w:r>
        <w:rPr>
          <w:rFonts w:hint="eastAsia"/>
          <w:sz w:val="24"/>
          <w:lang w:val="en-US" w:eastAsia="zh-CN"/>
        </w:rPr>
        <w:t>公司</w:t>
      </w:r>
      <w:r>
        <w:rPr>
          <w:rFonts w:hint="eastAsia"/>
          <w:sz w:val="24"/>
        </w:rPr>
        <w:t>人力资源部</w:t>
      </w:r>
    </w:p>
    <w:p>
      <w:pPr>
        <w:ind w:firstLine="1200" w:firstLineChars="500"/>
        <w:rPr>
          <w:rFonts w:hint="eastAsia"/>
          <w:sz w:val="24"/>
          <w:lang w:val="en-US" w:eastAsia="zh-CN"/>
        </w:rPr>
      </w:pPr>
      <w:r>
        <w:rPr>
          <w:rFonts w:hint="eastAsia"/>
          <w:sz w:val="24"/>
          <w:lang w:val="en-US" w:eastAsia="zh-CN"/>
        </w:rPr>
        <w:t>15221022225戴老师（分公司负责人）</w:t>
      </w:r>
    </w:p>
    <w:p>
      <w:pPr>
        <w:rPr>
          <w:sz w:val="24"/>
        </w:rPr>
      </w:pPr>
      <w:r>
        <w:rPr>
          <w:rFonts w:hint="eastAsia"/>
          <w:sz w:val="24"/>
        </w:rPr>
        <w:t>公司网址：</w:t>
      </w:r>
      <w:r>
        <w:rPr>
          <w:sz w:val="24"/>
        </w:rPr>
        <w:t>http://www.shwater.cn</w:t>
      </w:r>
    </w:p>
    <w:p>
      <w:pPr>
        <w:rPr>
          <w:rFonts w:hint="eastAsia"/>
          <w:sz w:val="24"/>
        </w:rPr>
      </w:pPr>
      <w:r>
        <w:rPr>
          <w:rFonts w:hint="eastAsia"/>
          <w:sz w:val="24"/>
        </w:rPr>
        <w:t>简历投递邮箱：</w:t>
      </w:r>
      <w:bookmarkStart w:id="0" w:name="_GoBack"/>
      <w:r>
        <w:rPr>
          <w:rFonts w:hint="eastAsia"/>
          <w:sz w:val="24"/>
        </w:rPr>
        <w:t>rlb@shwater.cn</w:t>
      </w:r>
    </w:p>
    <w:bookmarkEnd w:id="0"/>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0728B"/>
    <w:multiLevelType w:val="singleLevel"/>
    <w:tmpl w:val="E840728B"/>
    <w:lvl w:ilvl="0" w:tentative="0">
      <w:start w:val="1"/>
      <w:numFmt w:val="decimal"/>
      <w:suff w:val="nothing"/>
      <w:lvlText w:val="%1、"/>
      <w:lvlJc w:val="left"/>
    </w:lvl>
  </w:abstractNum>
  <w:abstractNum w:abstractNumId="1">
    <w:nsid w:val="0448EA89"/>
    <w:multiLevelType w:val="singleLevel"/>
    <w:tmpl w:val="0448EA8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DF"/>
    <w:rsid w:val="000B4530"/>
    <w:rsid w:val="001F2F06"/>
    <w:rsid w:val="00544CD5"/>
    <w:rsid w:val="00565DC4"/>
    <w:rsid w:val="005F1951"/>
    <w:rsid w:val="007B7230"/>
    <w:rsid w:val="007F271C"/>
    <w:rsid w:val="00842B3A"/>
    <w:rsid w:val="009B2B6B"/>
    <w:rsid w:val="00AB3AB1"/>
    <w:rsid w:val="00D844DF"/>
    <w:rsid w:val="00E72641"/>
    <w:rsid w:val="090C3789"/>
    <w:rsid w:val="10765574"/>
    <w:rsid w:val="1B8F6196"/>
    <w:rsid w:val="1C905B34"/>
    <w:rsid w:val="23BE41A7"/>
    <w:rsid w:val="2D0F278B"/>
    <w:rsid w:val="2FF028DF"/>
    <w:rsid w:val="386947EA"/>
    <w:rsid w:val="493D731B"/>
    <w:rsid w:val="4F8F14E9"/>
    <w:rsid w:val="52F302BF"/>
    <w:rsid w:val="57CE29F9"/>
    <w:rsid w:val="5DF533C1"/>
    <w:rsid w:val="5F162A5B"/>
    <w:rsid w:val="73637379"/>
    <w:rsid w:val="744D259A"/>
    <w:rsid w:val="747D64D9"/>
    <w:rsid w:val="7C6420B8"/>
    <w:rsid w:val="7E8B757D"/>
    <w:rsid w:val="7F15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86</Words>
  <Characters>492</Characters>
  <Lines>4</Lines>
  <Paragraphs>1</Paragraphs>
  <TotalTime>2</TotalTime>
  <ScaleCrop>false</ScaleCrop>
  <LinksUpToDate>false</LinksUpToDate>
  <CharactersWithSpaces>577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2018-08-31T08:17:00Z</dcterms:created>
  <dc:creator>User</dc:creator>
  <cp:lastModifiedBy>hp</cp:lastModifiedBy>
  <cp:lastPrinted>2018-09-03T06:29:00Z</cp:lastPrinted>
  <dcterms:modified xsi:type="dcterms:W3CDTF">2020-05-22T02:44:04Z</dcterms:modified>
  <dc:title>上海水务建设工程有限公司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