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36" w:rsidRPr="00E63116" w:rsidRDefault="00D469C3" w:rsidP="00E63116">
      <w:pPr>
        <w:jc w:val="center"/>
        <w:rPr>
          <w:b/>
          <w:sz w:val="28"/>
          <w:szCs w:val="28"/>
        </w:rPr>
      </w:pPr>
      <w:r w:rsidRPr="00E63116">
        <w:rPr>
          <w:rFonts w:hint="eastAsia"/>
          <w:b/>
          <w:sz w:val="28"/>
          <w:szCs w:val="28"/>
        </w:rPr>
        <w:t>浙江工业大学工程设计集团有限公司环保岗位招聘</w:t>
      </w:r>
    </w:p>
    <w:p w:rsidR="00E63116" w:rsidRDefault="00E63116" w:rsidP="00E63116">
      <w:pPr>
        <w:rPr>
          <w:rFonts w:hint="eastAsia"/>
          <w:sz w:val="28"/>
          <w:szCs w:val="28"/>
        </w:rPr>
      </w:pPr>
    </w:p>
    <w:p w:rsidR="00E63116" w:rsidRDefault="00D469C3" w:rsidP="00E63116">
      <w:pPr>
        <w:ind w:firstLine="540"/>
        <w:rPr>
          <w:rFonts w:hint="eastAsia"/>
          <w:sz w:val="28"/>
          <w:szCs w:val="28"/>
        </w:rPr>
      </w:pPr>
      <w:r w:rsidRPr="00E63116">
        <w:rPr>
          <w:rFonts w:hint="eastAsia"/>
          <w:sz w:val="28"/>
          <w:szCs w:val="28"/>
        </w:rPr>
        <w:t>浙江工业大学是一所综合性浙江省属重点大学，也是浙江省最早从事环境影响评价工作和“三废”治理的单位之一，于</w:t>
      </w:r>
      <w:r w:rsidRPr="00E63116">
        <w:rPr>
          <w:rFonts w:hint="eastAsia"/>
          <w:sz w:val="28"/>
          <w:szCs w:val="28"/>
        </w:rPr>
        <w:t>1999</w:t>
      </w:r>
      <w:r w:rsidRPr="00E63116">
        <w:rPr>
          <w:rFonts w:hint="eastAsia"/>
          <w:sz w:val="28"/>
          <w:szCs w:val="28"/>
        </w:rPr>
        <w:t>年</w:t>
      </w:r>
      <w:r w:rsidRPr="00E63116">
        <w:rPr>
          <w:rFonts w:hint="eastAsia"/>
          <w:sz w:val="28"/>
          <w:szCs w:val="28"/>
        </w:rPr>
        <w:t>12</w:t>
      </w:r>
      <w:r w:rsidRPr="00E63116">
        <w:rPr>
          <w:rFonts w:hint="eastAsia"/>
          <w:sz w:val="28"/>
          <w:szCs w:val="28"/>
        </w:rPr>
        <w:t>月取得国环评证乙字第</w:t>
      </w:r>
      <w:r w:rsidRPr="00E63116">
        <w:rPr>
          <w:rFonts w:hint="eastAsia"/>
          <w:sz w:val="28"/>
          <w:szCs w:val="28"/>
        </w:rPr>
        <w:t>2006</w:t>
      </w:r>
      <w:r w:rsidRPr="00E63116">
        <w:rPr>
          <w:rFonts w:hint="eastAsia"/>
          <w:sz w:val="28"/>
          <w:szCs w:val="28"/>
        </w:rPr>
        <w:t>号《建设项目环境影响评价资质证书》。为响应环保部环评机构改制的大政方针，着力促进环境影响评价工作朝专业化、规模化方向综合发展，于</w:t>
      </w:r>
      <w:r w:rsidRPr="00E63116">
        <w:rPr>
          <w:rFonts w:hint="eastAsia"/>
          <w:sz w:val="28"/>
          <w:szCs w:val="28"/>
        </w:rPr>
        <w:t>2016</w:t>
      </w:r>
      <w:r w:rsidRPr="00E63116">
        <w:rPr>
          <w:rFonts w:hint="eastAsia"/>
          <w:sz w:val="28"/>
          <w:szCs w:val="28"/>
        </w:rPr>
        <w:t>年</w:t>
      </w:r>
      <w:r w:rsidRPr="00E63116">
        <w:rPr>
          <w:rFonts w:hint="eastAsia"/>
          <w:sz w:val="28"/>
          <w:szCs w:val="28"/>
        </w:rPr>
        <w:t>10</w:t>
      </w:r>
      <w:r w:rsidRPr="00E63116">
        <w:rPr>
          <w:rFonts w:hint="eastAsia"/>
          <w:sz w:val="28"/>
          <w:szCs w:val="28"/>
        </w:rPr>
        <w:t>月已将环评业务改制到我校事业法人独资企业浙江工业大学资产经营有限公司下属企业法人单位——浙江工业大学工程设计集团有限公司。</w:t>
      </w:r>
    </w:p>
    <w:p w:rsidR="00E63116" w:rsidRDefault="00D469C3" w:rsidP="00E63116">
      <w:pPr>
        <w:ind w:firstLine="540"/>
        <w:rPr>
          <w:rFonts w:hint="eastAsia"/>
          <w:sz w:val="28"/>
          <w:szCs w:val="28"/>
        </w:rPr>
      </w:pPr>
      <w:r w:rsidRPr="00E63116">
        <w:rPr>
          <w:rFonts w:hint="eastAsia"/>
          <w:sz w:val="28"/>
          <w:szCs w:val="28"/>
        </w:rPr>
        <w:t>浙江工业大学工程设计集团有限公司（原浙江工业大学建筑设计研究院）成立于</w:t>
      </w:r>
      <w:r w:rsidRPr="00E63116">
        <w:rPr>
          <w:rFonts w:hint="eastAsia"/>
          <w:sz w:val="28"/>
          <w:szCs w:val="28"/>
        </w:rPr>
        <w:t>1992</w:t>
      </w:r>
      <w:r w:rsidRPr="00E63116">
        <w:rPr>
          <w:rFonts w:hint="eastAsia"/>
          <w:sz w:val="28"/>
          <w:szCs w:val="28"/>
        </w:rPr>
        <w:t>年</w:t>
      </w:r>
      <w:r w:rsidRPr="00E63116">
        <w:rPr>
          <w:rFonts w:hint="eastAsia"/>
          <w:sz w:val="28"/>
          <w:szCs w:val="28"/>
        </w:rPr>
        <w:t>4</w:t>
      </w:r>
      <w:r w:rsidRPr="00E63116">
        <w:rPr>
          <w:rFonts w:hint="eastAsia"/>
          <w:sz w:val="28"/>
          <w:szCs w:val="28"/>
        </w:rPr>
        <w:t>月，注册资本</w:t>
      </w:r>
      <w:r w:rsidRPr="00E63116">
        <w:rPr>
          <w:rFonts w:hint="eastAsia"/>
          <w:sz w:val="28"/>
          <w:szCs w:val="28"/>
        </w:rPr>
        <w:t>21000</w:t>
      </w:r>
      <w:r w:rsidRPr="00E63116">
        <w:rPr>
          <w:rFonts w:hint="eastAsia"/>
          <w:sz w:val="28"/>
          <w:szCs w:val="28"/>
        </w:rPr>
        <w:t>万元，系浙江工业大学下属全资国有企业，是一个持有国家与地方建设行政主管部门颁发的建筑、城市规划、市政（道路、桥梁）、风景园林、工程咨询、智能化、岩土、环境工程与环境影响评价等多项功能资质的实体单位；是一个以综合性工科大学雄厚师资及相关学科为依托，以较高的科研水平和先进的科研技术装备为优势，集项目咨询与设计、总承包、科研、教学四位一体的综合单位；是一个秉承大学特质的学习型、研究型、创新型、合作型的特色平台单</w:t>
      </w:r>
      <w:r w:rsidRPr="00E63116">
        <w:rPr>
          <w:rFonts w:hint="eastAsia"/>
          <w:sz w:val="28"/>
          <w:szCs w:val="28"/>
        </w:rPr>
        <w:t>位；是浙江省第一批工程总承包试点单位。</w:t>
      </w:r>
    </w:p>
    <w:p w:rsidR="00E63116" w:rsidRDefault="00D469C3" w:rsidP="00E63116">
      <w:pPr>
        <w:ind w:firstLine="540"/>
        <w:rPr>
          <w:rFonts w:hint="eastAsia"/>
          <w:sz w:val="28"/>
          <w:szCs w:val="28"/>
        </w:rPr>
      </w:pPr>
      <w:r w:rsidRPr="00E63116">
        <w:rPr>
          <w:rFonts w:hint="eastAsia"/>
          <w:sz w:val="28"/>
          <w:szCs w:val="28"/>
        </w:rPr>
        <w:t>一、</w:t>
      </w:r>
      <w:r w:rsidRPr="00E63116">
        <w:rPr>
          <w:rFonts w:hint="eastAsia"/>
          <w:sz w:val="28"/>
          <w:szCs w:val="28"/>
        </w:rPr>
        <w:t>岗位职能：环境影响评价、环境监理、污染场地调查、环保验收与环保管家服务等相关环保工作。</w:t>
      </w:r>
    </w:p>
    <w:p w:rsidR="00E63116" w:rsidRDefault="00D469C3" w:rsidP="00E63116">
      <w:pPr>
        <w:ind w:firstLine="540"/>
        <w:rPr>
          <w:rFonts w:hint="eastAsia"/>
          <w:sz w:val="28"/>
          <w:szCs w:val="28"/>
        </w:rPr>
      </w:pPr>
      <w:r w:rsidRPr="00E63116">
        <w:rPr>
          <w:rFonts w:hint="eastAsia"/>
          <w:sz w:val="28"/>
          <w:szCs w:val="28"/>
        </w:rPr>
        <w:t xml:space="preserve"> </w:t>
      </w:r>
      <w:r w:rsidRPr="00E63116">
        <w:rPr>
          <w:rFonts w:hint="eastAsia"/>
          <w:sz w:val="28"/>
          <w:szCs w:val="28"/>
        </w:rPr>
        <w:t>二、招聘人数：</w:t>
      </w:r>
      <w:r w:rsidRPr="00E63116">
        <w:rPr>
          <w:rFonts w:hint="eastAsia"/>
          <w:sz w:val="28"/>
          <w:szCs w:val="28"/>
        </w:rPr>
        <w:t>5</w:t>
      </w:r>
      <w:r w:rsidRPr="00E63116">
        <w:rPr>
          <w:rFonts w:hint="eastAsia"/>
          <w:sz w:val="28"/>
          <w:szCs w:val="28"/>
        </w:rPr>
        <w:t>人。</w:t>
      </w:r>
    </w:p>
    <w:p w:rsidR="00E63116" w:rsidRDefault="00D469C3" w:rsidP="00E63116">
      <w:pPr>
        <w:ind w:firstLine="540"/>
        <w:rPr>
          <w:rFonts w:hint="eastAsia"/>
          <w:sz w:val="28"/>
          <w:szCs w:val="28"/>
        </w:rPr>
      </w:pPr>
      <w:r w:rsidRPr="00E63116">
        <w:rPr>
          <w:rFonts w:hint="eastAsia"/>
          <w:sz w:val="28"/>
          <w:szCs w:val="28"/>
        </w:rPr>
        <w:lastRenderedPageBreak/>
        <w:t>三、招聘条件：男女不限，年龄在</w:t>
      </w:r>
      <w:r w:rsidRPr="00E63116">
        <w:rPr>
          <w:rFonts w:hint="eastAsia"/>
          <w:sz w:val="28"/>
          <w:szCs w:val="28"/>
        </w:rPr>
        <w:t>40</w:t>
      </w:r>
      <w:r w:rsidRPr="00E63116">
        <w:rPr>
          <w:rFonts w:hint="eastAsia"/>
          <w:sz w:val="28"/>
          <w:szCs w:val="28"/>
        </w:rPr>
        <w:t>岁以下，应届毕业生优秀者也可录用，能满足下列任一要求者，可优先考虑。</w:t>
      </w:r>
    </w:p>
    <w:p w:rsidR="00E63116" w:rsidRDefault="00D469C3" w:rsidP="00E63116">
      <w:pPr>
        <w:ind w:firstLine="540"/>
        <w:rPr>
          <w:rFonts w:hint="eastAsia"/>
          <w:sz w:val="28"/>
          <w:szCs w:val="28"/>
        </w:rPr>
      </w:pPr>
      <w:r w:rsidRPr="00E63116">
        <w:rPr>
          <w:rFonts w:hint="eastAsia"/>
          <w:sz w:val="28"/>
          <w:szCs w:val="28"/>
        </w:rPr>
        <w:t>1</w:t>
      </w:r>
      <w:r w:rsidRPr="00E63116">
        <w:rPr>
          <w:rFonts w:hint="eastAsia"/>
          <w:sz w:val="28"/>
          <w:szCs w:val="28"/>
        </w:rPr>
        <w:t>、注册环评工程师：能够独立开展一般建设项目环境影响报告书的编制工作；</w:t>
      </w:r>
    </w:p>
    <w:p w:rsidR="00E63116" w:rsidRDefault="00D469C3" w:rsidP="00E63116">
      <w:pPr>
        <w:ind w:firstLine="540"/>
        <w:rPr>
          <w:rFonts w:hint="eastAsia"/>
          <w:sz w:val="28"/>
          <w:szCs w:val="28"/>
        </w:rPr>
      </w:pPr>
      <w:r w:rsidRPr="00E63116">
        <w:rPr>
          <w:rFonts w:hint="eastAsia"/>
          <w:sz w:val="28"/>
          <w:szCs w:val="28"/>
        </w:rPr>
        <w:t>2</w:t>
      </w:r>
      <w:r w:rsidRPr="00E63116">
        <w:rPr>
          <w:rFonts w:hint="eastAsia"/>
          <w:sz w:val="28"/>
          <w:szCs w:val="28"/>
        </w:rPr>
        <w:t>、环评技术员：大学本科及以上学历，具有</w:t>
      </w:r>
      <w:r w:rsidRPr="00E63116">
        <w:rPr>
          <w:rFonts w:hint="eastAsia"/>
          <w:sz w:val="28"/>
          <w:szCs w:val="28"/>
        </w:rPr>
        <w:t>1</w:t>
      </w:r>
      <w:r w:rsidRPr="00E63116">
        <w:rPr>
          <w:rFonts w:hint="eastAsia"/>
          <w:sz w:val="28"/>
          <w:szCs w:val="28"/>
        </w:rPr>
        <w:t>年以上环境影响评价经验，能够独立开展一般建设项目环境影响报告书的编制工作；</w:t>
      </w:r>
    </w:p>
    <w:p w:rsidR="00E63116" w:rsidRDefault="00D469C3" w:rsidP="00E63116">
      <w:pPr>
        <w:ind w:firstLine="540"/>
        <w:rPr>
          <w:rFonts w:hint="eastAsia"/>
          <w:sz w:val="28"/>
          <w:szCs w:val="28"/>
        </w:rPr>
      </w:pPr>
      <w:r w:rsidRPr="00E63116">
        <w:rPr>
          <w:rFonts w:hint="eastAsia"/>
          <w:sz w:val="28"/>
          <w:szCs w:val="28"/>
        </w:rPr>
        <w:t>3</w:t>
      </w:r>
      <w:r w:rsidRPr="00E63116">
        <w:rPr>
          <w:rFonts w:hint="eastAsia"/>
          <w:sz w:val="28"/>
          <w:szCs w:val="28"/>
        </w:rPr>
        <w:t>、环保验收人员：大学本科及以上</w:t>
      </w:r>
      <w:r w:rsidRPr="00E63116">
        <w:rPr>
          <w:rFonts w:hint="eastAsia"/>
          <w:sz w:val="28"/>
          <w:szCs w:val="28"/>
        </w:rPr>
        <w:t>学历，具有一定的环保验收经验，能够独立主持、开展一般建设项目的验收，编制相关的验收报告；</w:t>
      </w:r>
    </w:p>
    <w:p w:rsidR="00783736" w:rsidRPr="00E63116" w:rsidRDefault="00D469C3" w:rsidP="00E63116">
      <w:pPr>
        <w:ind w:firstLine="540"/>
        <w:rPr>
          <w:sz w:val="28"/>
          <w:szCs w:val="28"/>
        </w:rPr>
      </w:pPr>
      <w:r w:rsidRPr="00E63116">
        <w:rPr>
          <w:rFonts w:hint="eastAsia"/>
          <w:sz w:val="28"/>
          <w:szCs w:val="28"/>
        </w:rPr>
        <w:t>4</w:t>
      </w:r>
      <w:r w:rsidRPr="00E63116">
        <w:rPr>
          <w:rFonts w:hint="eastAsia"/>
          <w:sz w:val="28"/>
          <w:szCs w:val="28"/>
        </w:rPr>
        <w:t>、环境监理人员：大学本科及以上学历，具有一定的环境监理经验，能够独立主持、开展一般建设项目的环境监理，编制相关的环境监理报告。</w:t>
      </w:r>
    </w:p>
    <w:p w:rsidR="00783736" w:rsidRPr="00E63116" w:rsidRDefault="00E63116">
      <w:pPr>
        <w:rPr>
          <w:sz w:val="28"/>
          <w:szCs w:val="28"/>
        </w:rPr>
      </w:pPr>
      <w:r>
        <w:rPr>
          <w:rFonts w:hint="eastAsia"/>
          <w:sz w:val="28"/>
          <w:szCs w:val="28"/>
        </w:rPr>
        <w:t xml:space="preserve">    </w:t>
      </w:r>
      <w:r w:rsidR="00D469C3" w:rsidRPr="00E63116">
        <w:rPr>
          <w:rFonts w:hint="eastAsia"/>
          <w:sz w:val="28"/>
          <w:szCs w:val="28"/>
        </w:rPr>
        <w:t>四、工资待遇：面谈。</w:t>
      </w:r>
    </w:p>
    <w:p w:rsidR="00783736" w:rsidRPr="00E63116" w:rsidRDefault="00E63116">
      <w:pPr>
        <w:rPr>
          <w:sz w:val="28"/>
          <w:szCs w:val="28"/>
        </w:rPr>
      </w:pPr>
      <w:r>
        <w:rPr>
          <w:rFonts w:hint="eastAsia"/>
          <w:sz w:val="28"/>
          <w:szCs w:val="28"/>
        </w:rPr>
        <w:t xml:space="preserve">    </w:t>
      </w:r>
      <w:r w:rsidR="00D469C3" w:rsidRPr="00E63116">
        <w:rPr>
          <w:rFonts w:hint="eastAsia"/>
          <w:sz w:val="28"/>
          <w:szCs w:val="28"/>
        </w:rPr>
        <w:t>五、联系方式：曹女士；邮箱：</w:t>
      </w:r>
      <w:r w:rsidR="00D469C3" w:rsidRPr="00E63116">
        <w:rPr>
          <w:rFonts w:hint="eastAsia"/>
          <w:sz w:val="28"/>
          <w:szCs w:val="28"/>
        </w:rPr>
        <w:t>136987547@qq.com</w:t>
      </w:r>
      <w:r w:rsidR="00D469C3" w:rsidRPr="00E63116">
        <w:rPr>
          <w:rFonts w:hint="eastAsia"/>
          <w:sz w:val="28"/>
          <w:szCs w:val="28"/>
        </w:rPr>
        <w:t>。</w:t>
      </w:r>
      <w:bookmarkStart w:id="0" w:name="_GoBack"/>
      <w:bookmarkEnd w:id="0"/>
    </w:p>
    <w:sectPr w:rsidR="00783736" w:rsidRPr="00E63116" w:rsidSect="007837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9C3" w:rsidRDefault="00D469C3" w:rsidP="00E63116">
      <w:r>
        <w:separator/>
      </w:r>
    </w:p>
  </w:endnote>
  <w:endnote w:type="continuationSeparator" w:id="1">
    <w:p w:rsidR="00D469C3" w:rsidRDefault="00D469C3" w:rsidP="00E63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9C3" w:rsidRDefault="00D469C3" w:rsidP="00E63116">
      <w:r>
        <w:separator/>
      </w:r>
    </w:p>
  </w:footnote>
  <w:footnote w:type="continuationSeparator" w:id="1">
    <w:p w:rsidR="00D469C3" w:rsidRDefault="00D469C3" w:rsidP="00E63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736"/>
    <w:rsid w:val="00783736"/>
    <w:rsid w:val="00D469C3"/>
    <w:rsid w:val="00E63116"/>
    <w:rsid w:val="299210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7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3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3116"/>
    <w:rPr>
      <w:kern w:val="2"/>
      <w:sz w:val="18"/>
      <w:szCs w:val="18"/>
    </w:rPr>
  </w:style>
  <w:style w:type="paragraph" w:styleId="a4">
    <w:name w:val="footer"/>
    <w:basedOn w:val="a"/>
    <w:link w:val="Char0"/>
    <w:rsid w:val="00E63116"/>
    <w:pPr>
      <w:tabs>
        <w:tab w:val="center" w:pos="4153"/>
        <w:tab w:val="right" w:pos="8306"/>
      </w:tabs>
      <w:snapToGrid w:val="0"/>
      <w:jc w:val="left"/>
    </w:pPr>
    <w:rPr>
      <w:sz w:val="18"/>
      <w:szCs w:val="18"/>
    </w:rPr>
  </w:style>
  <w:style w:type="character" w:customStyle="1" w:styleId="Char0">
    <w:name w:val="页脚 Char"/>
    <w:basedOn w:val="a0"/>
    <w:link w:val="a4"/>
    <w:rsid w:val="00E63116"/>
    <w:rPr>
      <w:kern w:val="2"/>
      <w:sz w:val="18"/>
      <w:szCs w:val="18"/>
    </w:rPr>
  </w:style>
  <w:style w:type="paragraph" w:styleId="a5">
    <w:name w:val="List Paragraph"/>
    <w:basedOn w:val="a"/>
    <w:uiPriority w:val="99"/>
    <w:unhideWhenUsed/>
    <w:rsid w:val="00E6311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P R C</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2014-10-29T12:08:00Z</dcterms:created>
  <dcterms:modified xsi:type="dcterms:W3CDTF">2018-04-16T03:15:00Z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